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EA490" w14:textId="77777777" w:rsidR="00A209F7" w:rsidRPr="00A209F7" w:rsidRDefault="00A209F7" w:rsidP="004F63B5">
      <w:pPr>
        <w:rPr>
          <w:rFonts w:ascii="Univers" w:hAnsi="Univers"/>
          <w:bCs/>
          <w:color w:val="808080" w:themeColor="background1" w:themeShade="80"/>
          <w:sz w:val="20"/>
          <w:szCs w:val="20"/>
        </w:rPr>
      </w:pPr>
    </w:p>
    <w:p w14:paraId="224C097F" w14:textId="25CFF506" w:rsidR="00F04D69" w:rsidRPr="00DD2D0B" w:rsidRDefault="004F63B5" w:rsidP="004F63B5">
      <w:pPr>
        <w:rPr>
          <w:rFonts w:ascii="Univers" w:hAnsi="Univers"/>
          <w:bCs/>
          <w:color w:val="59595C"/>
          <w:sz w:val="40"/>
          <w:szCs w:val="56"/>
        </w:rPr>
      </w:pPr>
      <w:r w:rsidRPr="00F379C8">
        <w:rPr>
          <w:rFonts w:ascii="Univers" w:hAnsi="Univers"/>
          <w:bCs/>
          <w:color w:val="808080" w:themeColor="background1" w:themeShade="80"/>
          <w:sz w:val="40"/>
          <w:szCs w:val="56"/>
        </w:rPr>
        <w:t>P</w:t>
      </w:r>
      <w:r w:rsidR="00CA4B7A" w:rsidRPr="00F379C8">
        <w:rPr>
          <w:rFonts w:ascii="Univers" w:hAnsi="Univers"/>
          <w:bCs/>
          <w:color w:val="808080" w:themeColor="background1" w:themeShade="80"/>
          <w:sz w:val="40"/>
          <w:szCs w:val="56"/>
        </w:rPr>
        <w:t>RESSEMITTEILUNG</w:t>
      </w:r>
      <w:r w:rsidRPr="00F379C8">
        <w:rPr>
          <w:rFonts w:ascii="Univers" w:hAnsi="Univers"/>
          <w:bCs/>
          <w:color w:val="808080" w:themeColor="background1" w:themeShade="80"/>
          <w:sz w:val="40"/>
          <w:szCs w:val="56"/>
        </w:rPr>
        <w:t xml:space="preserve"> </w:t>
      </w:r>
      <w:r w:rsidR="00987777">
        <w:rPr>
          <w:rFonts w:ascii="Univers" w:hAnsi="Univers"/>
          <w:bCs/>
          <w:color w:val="808080" w:themeColor="background1" w:themeShade="80"/>
          <w:sz w:val="40"/>
          <w:szCs w:val="56"/>
        </w:rPr>
        <w:t xml:space="preserve">// </w:t>
      </w:r>
      <w:r w:rsidR="005D2832">
        <w:rPr>
          <w:rFonts w:ascii="Univers" w:hAnsi="Univers"/>
          <w:bCs/>
          <w:color w:val="808080" w:themeColor="background1" w:themeShade="80"/>
          <w:sz w:val="40"/>
          <w:szCs w:val="56"/>
        </w:rPr>
        <w:t>FEBRUAR 2020</w:t>
      </w:r>
    </w:p>
    <w:p w14:paraId="24E4C001" w14:textId="77777777" w:rsidR="00566108" w:rsidRDefault="00566108" w:rsidP="00566108">
      <w:pPr>
        <w:rPr>
          <w:rFonts w:ascii="Arial" w:hAnsi="Arial"/>
        </w:rPr>
      </w:pPr>
    </w:p>
    <w:p w14:paraId="2BB778B6" w14:textId="09E28677" w:rsidR="001875F4" w:rsidRPr="007F5AC0" w:rsidRDefault="001D1B05" w:rsidP="001875F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Perfekte Markenpartnerschaft</w:t>
      </w:r>
      <w:r w:rsidR="008A53EE">
        <w:rPr>
          <w:rFonts w:ascii="Arial" w:hAnsi="Arial" w:cs="Arial"/>
        </w:rPr>
        <w:t xml:space="preserve"> </w:t>
      </w:r>
    </w:p>
    <w:p w14:paraId="389EB03E" w14:textId="6C289853" w:rsidR="001875F4" w:rsidRDefault="001875F4" w:rsidP="001875F4">
      <w:pPr>
        <w:spacing w:line="36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GRÖMO </w:t>
      </w:r>
      <w:r w:rsidR="008A53EE">
        <w:rPr>
          <w:rFonts w:ascii="Arial" w:hAnsi="Arial" w:cs="Arial"/>
          <w:b/>
          <w:sz w:val="28"/>
        </w:rPr>
        <w:t>und die Marke ALLGÄU</w:t>
      </w:r>
      <w:r>
        <w:rPr>
          <w:rFonts w:ascii="Arial" w:hAnsi="Arial" w:cs="Arial"/>
          <w:b/>
          <w:sz w:val="28"/>
        </w:rPr>
        <w:t xml:space="preserve"> </w:t>
      </w:r>
      <w:r w:rsidR="004C7A14">
        <w:rPr>
          <w:rFonts w:ascii="Arial" w:hAnsi="Arial" w:cs="Arial"/>
          <w:b/>
          <w:sz w:val="28"/>
        </w:rPr>
        <w:t xml:space="preserve">unterstreichen </w:t>
      </w:r>
      <w:r w:rsidR="00D70950">
        <w:rPr>
          <w:rFonts w:ascii="Arial" w:hAnsi="Arial" w:cs="Arial"/>
          <w:b/>
          <w:sz w:val="28"/>
        </w:rPr>
        <w:br/>
      </w:r>
      <w:r w:rsidR="004C7A14">
        <w:rPr>
          <w:rFonts w:ascii="Arial" w:hAnsi="Arial" w:cs="Arial"/>
          <w:b/>
          <w:sz w:val="28"/>
        </w:rPr>
        <w:t>gemeinsame Werte</w:t>
      </w:r>
      <w:r w:rsidR="00DF634D">
        <w:rPr>
          <w:rFonts w:ascii="Arial" w:hAnsi="Arial" w:cs="Arial"/>
          <w:b/>
          <w:sz w:val="28"/>
        </w:rPr>
        <w:t>basis</w:t>
      </w:r>
    </w:p>
    <w:p w14:paraId="3ADBFC80" w14:textId="77777777" w:rsidR="001875F4" w:rsidRDefault="001875F4" w:rsidP="001875F4">
      <w:pPr>
        <w:spacing w:line="360" w:lineRule="auto"/>
        <w:rPr>
          <w:rFonts w:ascii="Arial" w:hAnsi="Arial" w:cs="Arial"/>
          <w:u w:val="single"/>
        </w:rPr>
      </w:pPr>
    </w:p>
    <w:p w14:paraId="24727EB0" w14:textId="76E7EDDE" w:rsidR="001875F4" w:rsidRDefault="001875F4" w:rsidP="008025AE">
      <w:pPr>
        <w:spacing w:line="360" w:lineRule="auto"/>
        <w:jc w:val="both"/>
        <w:rPr>
          <w:rFonts w:ascii="Arial" w:hAnsi="Arial" w:cs="Arial"/>
          <w:i/>
        </w:rPr>
      </w:pPr>
      <w:r w:rsidRPr="004A1C78">
        <w:rPr>
          <w:rFonts w:ascii="Arial" w:hAnsi="Arial" w:cs="Arial"/>
          <w:b/>
        </w:rPr>
        <w:t xml:space="preserve">Marktoberdorf, </w:t>
      </w:r>
      <w:r w:rsidR="00C4185A">
        <w:rPr>
          <w:rFonts w:ascii="Arial" w:hAnsi="Arial" w:cs="Arial"/>
          <w:b/>
        </w:rPr>
        <w:t>1</w:t>
      </w:r>
      <w:r w:rsidR="00622515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 xml:space="preserve">. </w:t>
      </w:r>
      <w:r w:rsidR="00C4185A">
        <w:rPr>
          <w:rFonts w:ascii="Arial" w:hAnsi="Arial" w:cs="Arial"/>
          <w:b/>
        </w:rPr>
        <w:t>Februar</w:t>
      </w:r>
      <w:r w:rsidRPr="004A1C78">
        <w:rPr>
          <w:rFonts w:ascii="Arial" w:hAnsi="Arial" w:cs="Arial"/>
          <w:b/>
        </w:rPr>
        <w:t xml:space="preserve"> 20</w:t>
      </w:r>
      <w:r w:rsidR="00C4185A">
        <w:rPr>
          <w:rFonts w:ascii="Arial" w:hAnsi="Arial" w:cs="Arial"/>
          <w:b/>
        </w:rPr>
        <w:t>20</w:t>
      </w:r>
      <w:r w:rsidRPr="004A1C78">
        <w:rPr>
          <w:rFonts w:ascii="Arial" w:hAnsi="Arial" w:cs="Arial"/>
          <w:b/>
        </w:rPr>
        <w:t>.</w:t>
      </w:r>
      <w:r w:rsidRPr="00007593">
        <w:rPr>
          <w:rFonts w:ascii="Arial" w:hAnsi="Arial" w:cs="Arial"/>
        </w:rPr>
        <w:t xml:space="preserve"> </w:t>
      </w:r>
      <w:r w:rsidR="004C7A14" w:rsidRPr="00746011">
        <w:rPr>
          <w:rFonts w:ascii="Arial" w:hAnsi="Arial" w:cs="Arial"/>
          <w:i/>
        </w:rPr>
        <w:t>Sie passen perfekt zusammen:</w:t>
      </w:r>
      <w:r w:rsidR="004C7A14">
        <w:rPr>
          <w:rFonts w:ascii="Arial" w:hAnsi="Arial" w:cs="Arial"/>
        </w:rPr>
        <w:t xml:space="preserve"> </w:t>
      </w:r>
      <w:r w:rsidR="00A87186">
        <w:rPr>
          <w:rFonts w:ascii="Arial" w:hAnsi="Arial" w:cs="Arial"/>
          <w:i/>
        </w:rPr>
        <w:t>Der</w:t>
      </w:r>
      <w:r w:rsidR="004C7A14">
        <w:rPr>
          <w:rFonts w:ascii="Arial" w:hAnsi="Arial" w:cs="Arial"/>
          <w:i/>
        </w:rPr>
        <w:t xml:space="preserve"> </w:t>
      </w:r>
      <w:r w:rsidR="00746011">
        <w:rPr>
          <w:rFonts w:ascii="Arial" w:hAnsi="Arial" w:cs="Arial"/>
          <w:i/>
        </w:rPr>
        <w:t xml:space="preserve">Ostallgäuer </w:t>
      </w:r>
      <w:r w:rsidRPr="004A1C78">
        <w:rPr>
          <w:rFonts w:ascii="Arial" w:hAnsi="Arial" w:cs="Arial"/>
          <w:i/>
        </w:rPr>
        <w:t xml:space="preserve">Dachentwässerungsspezialist GRÖMO </w:t>
      </w:r>
      <w:r w:rsidR="004C7A14">
        <w:rPr>
          <w:rFonts w:ascii="Arial" w:hAnsi="Arial" w:cs="Arial"/>
          <w:i/>
        </w:rPr>
        <w:t>und die Tourismus- und Wirtschaftsmarke ALLGÄU</w:t>
      </w:r>
      <w:r w:rsidR="00903197">
        <w:rPr>
          <w:rFonts w:ascii="Arial" w:hAnsi="Arial" w:cs="Arial"/>
          <w:i/>
        </w:rPr>
        <w:t xml:space="preserve">. </w:t>
      </w:r>
      <w:bookmarkStart w:id="0" w:name="_Hlk32498598"/>
      <w:r w:rsidR="00903197">
        <w:rPr>
          <w:rFonts w:ascii="Arial" w:hAnsi="Arial" w:cs="Arial"/>
          <w:i/>
        </w:rPr>
        <w:t xml:space="preserve">Beide </w:t>
      </w:r>
      <w:r w:rsidR="00A87186">
        <w:rPr>
          <w:rFonts w:ascii="Arial" w:hAnsi="Arial" w:cs="Arial"/>
          <w:i/>
        </w:rPr>
        <w:t xml:space="preserve">haben </w:t>
      </w:r>
      <w:r w:rsidR="007A1133">
        <w:rPr>
          <w:rFonts w:ascii="Arial" w:hAnsi="Arial" w:cs="Arial"/>
          <w:i/>
        </w:rPr>
        <w:t>ein</w:t>
      </w:r>
      <w:r w:rsidR="004C7A14">
        <w:rPr>
          <w:rFonts w:ascii="Arial" w:hAnsi="Arial" w:cs="Arial"/>
          <w:i/>
        </w:rPr>
        <w:t>e Markenpartnerschaft geschlossen</w:t>
      </w:r>
      <w:r w:rsidR="00903197">
        <w:rPr>
          <w:rFonts w:ascii="Arial" w:hAnsi="Arial" w:cs="Arial"/>
          <w:i/>
        </w:rPr>
        <w:t xml:space="preserve"> </w:t>
      </w:r>
      <w:bookmarkStart w:id="1" w:name="_Hlk32498633"/>
      <w:r w:rsidR="00903197">
        <w:rPr>
          <w:rFonts w:ascii="Arial" w:hAnsi="Arial" w:cs="Arial"/>
          <w:i/>
        </w:rPr>
        <w:t>und</w:t>
      </w:r>
      <w:bookmarkEnd w:id="0"/>
      <w:r w:rsidR="00903197">
        <w:rPr>
          <w:rFonts w:ascii="Arial" w:hAnsi="Arial" w:cs="Arial"/>
          <w:i/>
        </w:rPr>
        <w:t xml:space="preserve"> </w:t>
      </w:r>
      <w:r w:rsidR="004C7A14">
        <w:rPr>
          <w:rFonts w:ascii="Arial" w:hAnsi="Arial" w:cs="Arial"/>
          <w:i/>
        </w:rPr>
        <w:t xml:space="preserve">unterstreichen </w:t>
      </w:r>
      <w:r w:rsidR="00903197">
        <w:rPr>
          <w:rFonts w:ascii="Arial" w:hAnsi="Arial" w:cs="Arial"/>
          <w:i/>
        </w:rPr>
        <w:t xml:space="preserve">damit </w:t>
      </w:r>
      <w:r w:rsidR="004C7A14">
        <w:rPr>
          <w:rFonts w:ascii="Arial" w:hAnsi="Arial" w:cs="Arial"/>
          <w:i/>
        </w:rPr>
        <w:t xml:space="preserve">die </w:t>
      </w:r>
      <w:r w:rsidR="00746011">
        <w:rPr>
          <w:rFonts w:ascii="Arial" w:hAnsi="Arial" w:cs="Arial"/>
          <w:i/>
        </w:rPr>
        <w:t>gemeinsamen Werte.</w:t>
      </w:r>
      <w:bookmarkEnd w:id="1"/>
      <w:r w:rsidR="00746011">
        <w:rPr>
          <w:rFonts w:ascii="Arial" w:hAnsi="Arial" w:cs="Arial"/>
          <w:i/>
        </w:rPr>
        <w:t xml:space="preserve"> Für GRÖMO ist die </w:t>
      </w:r>
      <w:r w:rsidR="00FA1540">
        <w:rPr>
          <w:rFonts w:ascii="Arial" w:hAnsi="Arial" w:cs="Arial"/>
          <w:i/>
        </w:rPr>
        <w:t>Verbindung</w:t>
      </w:r>
      <w:r w:rsidR="00746011">
        <w:rPr>
          <w:rFonts w:ascii="Arial" w:hAnsi="Arial" w:cs="Arial"/>
          <w:i/>
        </w:rPr>
        <w:t xml:space="preserve"> vielmehr auch ein Bekenntnis zum Standort Marktoberdorf und der Identifizierung mit de</w:t>
      </w:r>
      <w:r w:rsidR="007276DC">
        <w:rPr>
          <w:rFonts w:ascii="Arial" w:hAnsi="Arial" w:cs="Arial"/>
          <w:i/>
        </w:rPr>
        <w:t>m</w:t>
      </w:r>
      <w:r w:rsidR="00746011">
        <w:rPr>
          <w:rFonts w:ascii="Arial" w:hAnsi="Arial" w:cs="Arial"/>
          <w:i/>
        </w:rPr>
        <w:t xml:space="preserve"> Allgäu.</w:t>
      </w:r>
    </w:p>
    <w:p w14:paraId="52F73025" w14:textId="2392C586" w:rsidR="00566108" w:rsidRDefault="00E87FE4" w:rsidP="008025A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Seit 2011 steht die Marke ALLGÄU für Nachhaltigkeit und Qualität</w:t>
      </w:r>
      <w:r w:rsidR="00594946">
        <w:rPr>
          <w:rFonts w:ascii="Arial" w:hAnsi="Arial" w:cs="Arial"/>
        </w:rPr>
        <w:t xml:space="preserve">. </w:t>
      </w:r>
      <w:r w:rsidR="00515156">
        <w:rPr>
          <w:rFonts w:ascii="Arial" w:hAnsi="Arial" w:cs="Arial"/>
        </w:rPr>
        <w:t xml:space="preserve">Auf dieser Wertebasis setzen sich </w:t>
      </w:r>
      <w:r w:rsidR="00594946">
        <w:rPr>
          <w:rFonts w:ascii="Arial" w:hAnsi="Arial" w:cs="Arial"/>
        </w:rPr>
        <w:t xml:space="preserve">Allgäuer </w:t>
      </w:r>
      <w:r>
        <w:rPr>
          <w:rFonts w:ascii="Arial" w:hAnsi="Arial" w:cs="Arial"/>
        </w:rPr>
        <w:t xml:space="preserve">Unternehmen </w:t>
      </w:r>
      <w:r w:rsidR="00594946">
        <w:rPr>
          <w:rFonts w:ascii="Arial" w:hAnsi="Arial" w:cs="Arial"/>
        </w:rPr>
        <w:t xml:space="preserve">aus den verschiedensten Wirtschaftszweigen </w:t>
      </w:r>
      <w:r w:rsidR="00515156">
        <w:rPr>
          <w:rFonts w:ascii="Arial" w:hAnsi="Arial" w:cs="Arial"/>
        </w:rPr>
        <w:t>gemeinsam für</w:t>
      </w:r>
      <w:r w:rsidR="00594946">
        <w:rPr>
          <w:rFonts w:ascii="Arial" w:hAnsi="Arial" w:cs="Arial"/>
        </w:rPr>
        <w:t xml:space="preserve"> eine nachhaltige Zu</w:t>
      </w:r>
      <w:r w:rsidR="00515156">
        <w:rPr>
          <w:rFonts w:ascii="Arial" w:hAnsi="Arial" w:cs="Arial"/>
        </w:rPr>
        <w:t>kunft ein.</w:t>
      </w:r>
      <w:r w:rsidR="000B5AF0">
        <w:rPr>
          <w:rFonts w:ascii="Arial" w:hAnsi="Arial" w:cs="Arial"/>
        </w:rPr>
        <w:t xml:space="preserve"> So auch GRÖMO. </w:t>
      </w:r>
    </w:p>
    <w:p w14:paraId="42EF873D" w14:textId="1F8B88FA" w:rsidR="004D754C" w:rsidRDefault="000B5AF0" w:rsidP="004D754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Gegründet 1888 als </w:t>
      </w:r>
      <w:proofErr w:type="spellStart"/>
      <w:r>
        <w:rPr>
          <w:rFonts w:ascii="Arial" w:hAnsi="Arial" w:cs="Arial"/>
        </w:rPr>
        <w:t>Spenglereibetrieb</w:t>
      </w:r>
      <w:proofErr w:type="spellEnd"/>
      <w:r w:rsidR="008B682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hat sich das Unternehmen in den </w:t>
      </w:r>
      <w:r w:rsidR="00A87186">
        <w:rPr>
          <w:rFonts w:ascii="Arial" w:hAnsi="Arial" w:cs="Arial"/>
        </w:rPr>
        <w:t xml:space="preserve">über </w:t>
      </w:r>
      <w:r>
        <w:rPr>
          <w:rFonts w:ascii="Arial" w:hAnsi="Arial" w:cs="Arial"/>
        </w:rPr>
        <w:t xml:space="preserve">130 Jahren seines Bestehens zum Markt- und Innovationsführer für Dachentwässerung in Deutschland entwickelt. Dabei </w:t>
      </w:r>
      <w:r w:rsidR="009C2DAE">
        <w:rPr>
          <w:rFonts w:ascii="Arial" w:hAnsi="Arial" w:cs="Arial"/>
        </w:rPr>
        <w:t>stellt GRÖMO in seiner Unternehmenskultur typische</w:t>
      </w:r>
      <w:r w:rsidR="005D2832">
        <w:rPr>
          <w:rFonts w:ascii="Arial" w:hAnsi="Arial" w:cs="Arial"/>
        </w:rPr>
        <w:t xml:space="preserve"> </w:t>
      </w:r>
      <w:r w:rsidR="009C2DAE">
        <w:rPr>
          <w:rFonts w:ascii="Arial" w:hAnsi="Arial" w:cs="Arial"/>
        </w:rPr>
        <w:t>Werte des Allgäus unter Beweis, darunter das akribische Best</w:t>
      </w:r>
      <w:r w:rsidR="00622515">
        <w:rPr>
          <w:rFonts w:ascii="Arial" w:hAnsi="Arial" w:cs="Arial"/>
        </w:rPr>
        <w:t>reben</w:t>
      </w:r>
      <w:r w:rsidR="009C2DAE">
        <w:rPr>
          <w:rFonts w:ascii="Arial" w:hAnsi="Arial" w:cs="Arial"/>
        </w:rPr>
        <w:t xml:space="preserve"> </w:t>
      </w:r>
      <w:r w:rsidR="00622515">
        <w:rPr>
          <w:rFonts w:ascii="Arial" w:hAnsi="Arial" w:cs="Arial"/>
        </w:rPr>
        <w:t>nach</w:t>
      </w:r>
      <w:r w:rsidR="009C2DAE">
        <w:rPr>
          <w:rFonts w:ascii="Arial" w:hAnsi="Arial" w:cs="Arial"/>
        </w:rPr>
        <w:t xml:space="preserve"> Qualität und Langlebigkeit, aber auch Erfindergeist und Mut zu </w:t>
      </w:r>
      <w:r w:rsidR="000C40E9">
        <w:rPr>
          <w:rFonts w:ascii="Arial" w:hAnsi="Arial" w:cs="Arial"/>
        </w:rPr>
        <w:t>neuen Wegen</w:t>
      </w:r>
      <w:r w:rsidR="009C2DAE">
        <w:rPr>
          <w:rFonts w:ascii="Arial" w:hAnsi="Arial" w:cs="Arial"/>
        </w:rPr>
        <w:t xml:space="preserve">. </w:t>
      </w:r>
      <w:r w:rsidR="000C40E9">
        <w:rPr>
          <w:rFonts w:ascii="Arial" w:hAnsi="Arial" w:cs="Arial"/>
        </w:rPr>
        <w:t xml:space="preserve">Auf diese Weise sind </w:t>
      </w:r>
      <w:r w:rsidR="00782300">
        <w:rPr>
          <w:rFonts w:ascii="Arial" w:hAnsi="Arial" w:cs="Arial"/>
        </w:rPr>
        <w:t xml:space="preserve">hochwertige </w:t>
      </w:r>
      <w:r w:rsidR="000C40E9">
        <w:rPr>
          <w:rFonts w:ascii="Arial" w:hAnsi="Arial" w:cs="Arial"/>
        </w:rPr>
        <w:t>Produkte</w:t>
      </w:r>
      <w:r w:rsidR="008B682C" w:rsidRPr="008B682C">
        <w:rPr>
          <w:rFonts w:ascii="Arial" w:hAnsi="Arial" w:cs="Arial"/>
        </w:rPr>
        <w:t xml:space="preserve"> </w:t>
      </w:r>
      <w:r w:rsidR="008B682C">
        <w:rPr>
          <w:rFonts w:ascii="Arial" w:hAnsi="Arial" w:cs="Arial"/>
        </w:rPr>
        <w:t>entstanden –</w:t>
      </w:r>
      <w:r w:rsidR="000C40E9">
        <w:rPr>
          <w:rFonts w:ascii="Arial" w:hAnsi="Arial" w:cs="Arial"/>
        </w:rPr>
        <w:t xml:space="preserve"> </w:t>
      </w:r>
      <w:r w:rsidR="008B682C">
        <w:rPr>
          <w:rFonts w:ascii="Arial" w:hAnsi="Arial" w:cs="Arial"/>
        </w:rPr>
        <w:t xml:space="preserve">wie beispielsweise der </w:t>
      </w:r>
      <w:r w:rsidR="00622515">
        <w:rPr>
          <w:rFonts w:ascii="Arial" w:hAnsi="Arial" w:cs="Arial"/>
        </w:rPr>
        <w:t>o</w:t>
      </w:r>
      <w:bookmarkStart w:id="2" w:name="_GoBack"/>
      <w:bookmarkEnd w:id="2"/>
      <w:r w:rsidR="008B682C">
        <w:rPr>
          <w:rFonts w:ascii="Arial" w:hAnsi="Arial" w:cs="Arial"/>
        </w:rPr>
        <w:t>riginal GRÖMO-</w:t>
      </w:r>
      <w:proofErr w:type="spellStart"/>
      <w:r w:rsidR="00903197">
        <w:rPr>
          <w:rFonts w:ascii="Arial" w:hAnsi="Arial" w:cs="Arial"/>
        </w:rPr>
        <w:t>Einhangs</w:t>
      </w:r>
      <w:r w:rsidR="008B682C">
        <w:rPr>
          <w:rFonts w:ascii="Arial" w:hAnsi="Arial" w:cs="Arial"/>
        </w:rPr>
        <w:t>tutzen</w:t>
      </w:r>
      <w:proofErr w:type="spellEnd"/>
      <w:r w:rsidR="00782300">
        <w:rPr>
          <w:rFonts w:ascii="Arial" w:hAnsi="Arial" w:cs="Arial"/>
        </w:rPr>
        <w:t xml:space="preserve"> </w:t>
      </w:r>
      <w:r w:rsidR="00A87186">
        <w:rPr>
          <w:rFonts w:ascii="Arial" w:hAnsi="Arial" w:cs="Arial"/>
        </w:rPr>
        <w:t xml:space="preserve">mit Klemmfeder </w:t>
      </w:r>
      <w:r w:rsidR="008B682C">
        <w:rPr>
          <w:rFonts w:ascii="Arial" w:hAnsi="Arial" w:cs="Arial"/>
        </w:rPr>
        <w:t>oder der GRÖMO-Rinnenwinkel</w:t>
      </w:r>
      <w:r w:rsidR="00A87186">
        <w:rPr>
          <w:rFonts w:ascii="Arial" w:hAnsi="Arial" w:cs="Arial"/>
        </w:rPr>
        <w:t xml:space="preserve"> mit Einsteckhilfe</w:t>
      </w:r>
      <w:r w:rsidR="008B682C">
        <w:rPr>
          <w:rFonts w:ascii="Arial" w:hAnsi="Arial" w:cs="Arial"/>
        </w:rPr>
        <w:t xml:space="preserve"> – </w:t>
      </w:r>
      <w:r w:rsidR="004D754C">
        <w:rPr>
          <w:rFonts w:ascii="Arial" w:hAnsi="Arial" w:cs="Arial"/>
        </w:rPr>
        <w:t xml:space="preserve">die die Arbeit rund um das Dach schneller, rentabler und erfolgreicher machen. </w:t>
      </w:r>
    </w:p>
    <w:p w14:paraId="181C37EA" w14:textId="6D5076EE" w:rsidR="008F7003" w:rsidRDefault="007E4EBF" w:rsidP="008F700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Auch künftig</w:t>
      </w:r>
      <w:r w:rsidR="008F7003">
        <w:rPr>
          <w:rFonts w:ascii="Arial" w:hAnsi="Arial" w:cs="Arial"/>
        </w:rPr>
        <w:t xml:space="preserve"> wird das Allgäu Quelle </w:t>
      </w:r>
      <w:r w:rsidR="009556A5">
        <w:rPr>
          <w:rFonts w:ascii="Arial" w:hAnsi="Arial" w:cs="Arial"/>
        </w:rPr>
        <w:t>stetig</w:t>
      </w:r>
      <w:r>
        <w:rPr>
          <w:rFonts w:ascii="Arial" w:hAnsi="Arial" w:cs="Arial"/>
        </w:rPr>
        <w:t xml:space="preserve"> </w:t>
      </w:r>
      <w:r w:rsidR="009556A5">
        <w:rPr>
          <w:rFonts w:ascii="Arial" w:hAnsi="Arial" w:cs="Arial"/>
        </w:rPr>
        <w:t>weiter</w:t>
      </w:r>
      <w:r>
        <w:rPr>
          <w:rFonts w:ascii="Arial" w:hAnsi="Arial" w:cs="Arial"/>
        </w:rPr>
        <w:t xml:space="preserve"> </w:t>
      </w:r>
      <w:r w:rsidR="00A87186">
        <w:rPr>
          <w:rFonts w:ascii="Arial" w:hAnsi="Arial" w:cs="Arial"/>
        </w:rPr>
        <w:t xml:space="preserve">verbesserter </w:t>
      </w:r>
      <w:r>
        <w:rPr>
          <w:rFonts w:ascii="Arial" w:hAnsi="Arial" w:cs="Arial"/>
        </w:rPr>
        <w:t>Lösungen bleiben,</w:t>
      </w:r>
      <w:r w:rsidR="008F70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="008F7003">
        <w:rPr>
          <w:rFonts w:ascii="Arial" w:hAnsi="Arial" w:cs="Arial"/>
        </w:rPr>
        <w:t>ie dem Regen</w:t>
      </w:r>
      <w:r w:rsidRPr="007E4E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zeigen</w:t>
      </w:r>
      <w:r w:rsidR="008F7003">
        <w:rPr>
          <w:rFonts w:ascii="Arial" w:hAnsi="Arial" w:cs="Arial"/>
        </w:rPr>
        <w:t xml:space="preserve">, wo es langgeht. </w:t>
      </w:r>
      <w:r w:rsidR="00D7482F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en Standort </w:t>
      </w:r>
      <w:r w:rsidR="008F7003">
        <w:rPr>
          <w:rFonts w:ascii="Arial" w:hAnsi="Arial" w:cs="Arial"/>
        </w:rPr>
        <w:t xml:space="preserve">Marktoberdorf </w:t>
      </w:r>
      <w:r>
        <w:rPr>
          <w:rFonts w:ascii="Arial" w:hAnsi="Arial" w:cs="Arial"/>
        </w:rPr>
        <w:t>– Unternehmenssitz seit der Gründung –</w:t>
      </w:r>
      <w:r w:rsidR="00D7482F">
        <w:rPr>
          <w:rFonts w:ascii="Arial" w:hAnsi="Arial" w:cs="Arial"/>
        </w:rPr>
        <w:t xml:space="preserve"> durch </w:t>
      </w:r>
      <w:r w:rsidR="008F7003">
        <w:rPr>
          <w:rFonts w:ascii="Arial" w:hAnsi="Arial" w:cs="Arial"/>
        </w:rPr>
        <w:t xml:space="preserve">maßgebliche Investitionen </w:t>
      </w:r>
      <w:r w:rsidR="00D7482F">
        <w:rPr>
          <w:rFonts w:ascii="Arial" w:hAnsi="Arial" w:cs="Arial"/>
        </w:rPr>
        <w:t>für die Zukunft weiter zu stärken,</w:t>
      </w:r>
      <w:r w:rsidR="008F7003">
        <w:rPr>
          <w:rFonts w:ascii="Arial" w:hAnsi="Arial" w:cs="Arial"/>
        </w:rPr>
        <w:t xml:space="preserve"> </w:t>
      </w:r>
      <w:r w:rsidR="00D7482F">
        <w:rPr>
          <w:rFonts w:ascii="Arial" w:hAnsi="Arial" w:cs="Arial"/>
        </w:rPr>
        <w:t xml:space="preserve">ist </w:t>
      </w:r>
      <w:r w:rsidR="008F7003">
        <w:rPr>
          <w:rFonts w:ascii="Arial" w:hAnsi="Arial" w:cs="Arial"/>
        </w:rPr>
        <w:t xml:space="preserve">ein </w:t>
      </w:r>
      <w:r w:rsidR="00D7482F">
        <w:rPr>
          <w:rFonts w:ascii="Arial" w:hAnsi="Arial" w:cs="Arial"/>
        </w:rPr>
        <w:t>klares Bekenntnis zum Allgäu und zur Markenpartnerschaft mit der Tourismus- und Wirtschaftsmarke ALLGÄU.</w:t>
      </w:r>
      <w:r w:rsidR="008F7003">
        <w:rPr>
          <w:rFonts w:ascii="Arial" w:hAnsi="Arial" w:cs="Arial"/>
        </w:rPr>
        <w:t xml:space="preserve"> </w:t>
      </w:r>
    </w:p>
    <w:p w14:paraId="4EAB162B" w14:textId="77777777" w:rsidR="008F7003" w:rsidRPr="008F7003" w:rsidRDefault="008F7003" w:rsidP="008F7003">
      <w:pPr>
        <w:spacing w:line="360" w:lineRule="auto"/>
        <w:jc w:val="both"/>
        <w:rPr>
          <w:rFonts w:ascii="Arial" w:hAnsi="Arial" w:cs="Arial"/>
        </w:rPr>
      </w:pPr>
    </w:p>
    <w:p w14:paraId="77B18056" w14:textId="6F9561F1" w:rsidR="003E6BE4" w:rsidRDefault="003E6BE4" w:rsidP="00566108"/>
    <w:p w14:paraId="25B20E66" w14:textId="77777777" w:rsidR="003A439E" w:rsidRDefault="003A439E" w:rsidP="00566108"/>
    <w:p w14:paraId="3D60561F" w14:textId="38377063" w:rsidR="00005402" w:rsidRPr="00351BF4" w:rsidRDefault="00005402" w:rsidP="00005402">
      <w:pPr>
        <w:outlineLvl w:val="0"/>
        <w:rPr>
          <w:rFonts w:ascii="Arial" w:hAnsi="Arial" w:cs="Arial"/>
          <w:b/>
        </w:rPr>
      </w:pPr>
      <w:r w:rsidRPr="00351BF4">
        <w:rPr>
          <w:rFonts w:ascii="Arial" w:hAnsi="Arial" w:cs="Arial"/>
          <w:b/>
        </w:rPr>
        <w:t>Ansprechpartner für die Medien:</w:t>
      </w:r>
    </w:p>
    <w:p w14:paraId="0A139672" w14:textId="1D5EB9BB" w:rsidR="000053FD" w:rsidRDefault="00005402" w:rsidP="00724237">
      <w:pPr>
        <w:outlineLvl w:val="0"/>
        <w:rPr>
          <w:rStyle w:val="Hyperlink"/>
          <w:rFonts w:ascii="Arial" w:hAnsi="Arial" w:cs="Arial"/>
        </w:rPr>
      </w:pPr>
      <w:r w:rsidRPr="00AC71F2">
        <w:rPr>
          <w:rFonts w:ascii="Arial" w:hAnsi="Arial" w:cs="Arial"/>
        </w:rPr>
        <w:t>Manuel Kitzinger</w:t>
      </w:r>
      <w:r w:rsidRPr="00AC71F2">
        <w:rPr>
          <w:rFonts w:ascii="Arial" w:hAnsi="Arial" w:cs="Arial"/>
        </w:rPr>
        <w:br/>
        <w:t xml:space="preserve">Grömo GmbH &amp; Co. </w:t>
      </w:r>
      <w:r w:rsidRPr="00351BF4">
        <w:rPr>
          <w:rFonts w:ascii="Arial" w:hAnsi="Arial" w:cs="Arial"/>
        </w:rPr>
        <w:t>KG</w:t>
      </w:r>
      <w:r w:rsidRPr="00351BF4">
        <w:rPr>
          <w:rFonts w:ascii="Arial" w:hAnsi="Arial" w:cs="Arial"/>
        </w:rPr>
        <w:br/>
        <w:t>Tel: +49 8342 912-535</w:t>
      </w:r>
      <w:r w:rsidRPr="00351BF4">
        <w:rPr>
          <w:rFonts w:ascii="Arial" w:hAnsi="Arial" w:cs="Arial"/>
        </w:rPr>
        <w:br/>
        <w:t>Fax: +49 8342 912-493</w:t>
      </w:r>
      <w:r w:rsidRPr="00351BF4">
        <w:rPr>
          <w:rFonts w:ascii="Arial" w:hAnsi="Arial" w:cs="Arial"/>
        </w:rPr>
        <w:br/>
        <w:t>Röntgenring 2, 87616 Marktoberdorf</w:t>
      </w:r>
      <w:r w:rsidRPr="00351BF4">
        <w:rPr>
          <w:rFonts w:ascii="Arial" w:hAnsi="Arial" w:cs="Arial"/>
        </w:rPr>
        <w:br/>
        <w:t xml:space="preserve">E-Mail: </w:t>
      </w:r>
      <w:hyperlink r:id="rId8" w:history="1">
        <w:r w:rsidR="00A06A6A" w:rsidRPr="00351BF4">
          <w:rPr>
            <w:rStyle w:val="Hyperlink"/>
            <w:rFonts w:ascii="Arial" w:hAnsi="Arial" w:cs="Arial"/>
          </w:rPr>
          <w:t>kitzinger@groemo.de</w:t>
        </w:r>
      </w:hyperlink>
    </w:p>
    <w:p w14:paraId="5607F0A8" w14:textId="60A48136" w:rsidR="00BC5DEA" w:rsidRDefault="00BC5DEA" w:rsidP="00724237">
      <w:pPr>
        <w:outlineLvl w:val="0"/>
        <w:rPr>
          <w:rStyle w:val="Hyperlink"/>
          <w:rFonts w:ascii="Arial" w:hAnsi="Arial" w:cs="Arial"/>
        </w:rPr>
      </w:pPr>
    </w:p>
    <w:p w14:paraId="21FDF186" w14:textId="77777777" w:rsidR="00BC5DEA" w:rsidRDefault="00BC5DEA" w:rsidP="00724237">
      <w:pPr>
        <w:outlineLvl w:val="0"/>
        <w:rPr>
          <w:rStyle w:val="Hyperlink"/>
          <w:rFonts w:ascii="Arial" w:hAnsi="Arial" w:cs="Arial"/>
        </w:rPr>
      </w:pPr>
    </w:p>
    <w:p w14:paraId="1C4F7F85" w14:textId="55F48226" w:rsidR="00BC5DEA" w:rsidRPr="00005402" w:rsidRDefault="00BC5DEA" w:rsidP="00BC5DEA">
      <w:pPr>
        <w:spacing w:line="360" w:lineRule="auto"/>
        <w:rPr>
          <w:rFonts w:ascii="Univers" w:hAnsi="Univers"/>
          <w:b/>
        </w:rPr>
      </w:pPr>
      <w:r w:rsidRPr="00005402">
        <w:rPr>
          <w:rFonts w:ascii="Univers" w:hAnsi="Univers"/>
          <w:b/>
        </w:rPr>
        <w:t>Pressebild</w:t>
      </w:r>
    </w:p>
    <w:p w14:paraId="30DBCD1C" w14:textId="7F1AE850" w:rsidR="00BC5DEA" w:rsidRDefault="00D70950" w:rsidP="00BC5DEA">
      <w:pPr>
        <w:spacing w:line="360" w:lineRule="auto"/>
        <w:rPr>
          <w:rFonts w:ascii="Univers" w:hAnsi="Univers"/>
          <w:noProof/>
          <w:lang w:eastAsia="de-DE"/>
        </w:rPr>
      </w:pPr>
      <w:r>
        <w:rPr>
          <w:noProof/>
        </w:rPr>
        <w:drawing>
          <wp:inline distT="0" distB="0" distL="0" distR="0" wp14:anchorId="45B62E82" wp14:editId="682D12E8">
            <wp:extent cx="2473184" cy="3524830"/>
            <wp:effectExtent l="0" t="0" r="381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184" cy="352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724497" w14:textId="36874F61" w:rsidR="004D754C" w:rsidRDefault="00BC5DEA" w:rsidP="004D754C">
      <w:pPr>
        <w:spacing w:line="360" w:lineRule="auto"/>
        <w:jc w:val="both"/>
        <w:rPr>
          <w:rFonts w:ascii="Arial" w:hAnsi="Arial" w:cs="Arial"/>
        </w:rPr>
      </w:pPr>
      <w:r>
        <w:rPr>
          <w:rFonts w:ascii="Univers" w:hAnsi="Univers" w:cs="Univers-CondensedLight"/>
          <w:b/>
          <w:sz w:val="18"/>
          <w:szCs w:val="18"/>
          <w:lang w:eastAsia="de-DE"/>
        </w:rPr>
        <w:t>Bil</w:t>
      </w:r>
      <w:r w:rsidRPr="00005402">
        <w:rPr>
          <w:rFonts w:ascii="Univers" w:hAnsi="Univers" w:cs="Univers-CondensedLight"/>
          <w:b/>
          <w:sz w:val="18"/>
          <w:szCs w:val="18"/>
          <w:lang w:eastAsia="de-DE"/>
        </w:rPr>
        <w:t>dtext:</w:t>
      </w:r>
      <w:r>
        <w:rPr>
          <w:rFonts w:ascii="Univers" w:hAnsi="Univers" w:cs="Univers-CondensedLight"/>
          <w:sz w:val="18"/>
          <w:szCs w:val="18"/>
          <w:lang w:eastAsia="de-DE"/>
        </w:rPr>
        <w:t xml:space="preserve"> </w:t>
      </w:r>
      <w:bookmarkStart w:id="3" w:name="_Hlk32500092"/>
      <w:r w:rsidR="005E1DC4">
        <w:rPr>
          <w:rFonts w:ascii="Univers" w:hAnsi="Univers" w:cs="Univers-CondensedLight"/>
          <w:i/>
          <w:sz w:val="18"/>
          <w:szCs w:val="18"/>
          <w:lang w:eastAsia="de-DE"/>
        </w:rPr>
        <w:t>Starke Markenpartner mit gemeinsamer Wertebasis:</w:t>
      </w:r>
      <w:r w:rsidR="004D754C">
        <w:rPr>
          <w:rFonts w:ascii="Univers" w:hAnsi="Univers" w:cs="Univers-CondensedLight"/>
          <w:i/>
          <w:sz w:val="18"/>
          <w:szCs w:val="18"/>
          <w:lang w:eastAsia="de-DE"/>
        </w:rPr>
        <w:t xml:space="preserve"> Johanna Krauß</w:t>
      </w:r>
      <w:r w:rsidR="00446B23">
        <w:rPr>
          <w:rFonts w:ascii="Univers" w:hAnsi="Univers" w:cs="Univers-CondensedLight"/>
          <w:i/>
          <w:sz w:val="18"/>
          <w:szCs w:val="18"/>
          <w:lang w:eastAsia="de-DE"/>
        </w:rPr>
        <w:t xml:space="preserve"> (</w:t>
      </w:r>
      <w:r w:rsidR="004D754C" w:rsidRPr="004D754C">
        <w:rPr>
          <w:rFonts w:ascii="Univers" w:hAnsi="Univers" w:cs="Univers-CondensedLight"/>
          <w:i/>
          <w:sz w:val="18"/>
          <w:szCs w:val="18"/>
          <w:lang w:eastAsia="de-DE"/>
        </w:rPr>
        <w:t xml:space="preserve">Qualitätsmanagement </w:t>
      </w:r>
      <w:r w:rsidR="004D754C">
        <w:rPr>
          <w:rFonts w:ascii="Univers" w:hAnsi="Univers" w:cs="Univers-CondensedLight"/>
          <w:i/>
          <w:sz w:val="18"/>
          <w:szCs w:val="18"/>
          <w:lang w:eastAsia="de-DE"/>
        </w:rPr>
        <w:t xml:space="preserve">der </w:t>
      </w:r>
      <w:r w:rsidR="004D754C" w:rsidRPr="004D754C">
        <w:rPr>
          <w:rFonts w:ascii="Univers" w:hAnsi="Univers" w:cs="Univers-CondensedLight"/>
          <w:i/>
          <w:sz w:val="18"/>
          <w:szCs w:val="18"/>
          <w:lang w:eastAsia="de-DE"/>
        </w:rPr>
        <w:t>Marke Allgäu</w:t>
      </w:r>
      <w:r w:rsidR="004D754C">
        <w:rPr>
          <w:rFonts w:ascii="Univers" w:hAnsi="Univers" w:cs="Univers-CondensedLight"/>
          <w:i/>
          <w:sz w:val="18"/>
          <w:szCs w:val="18"/>
          <w:lang w:eastAsia="de-DE"/>
        </w:rPr>
        <w:t xml:space="preserve">) </w:t>
      </w:r>
      <w:r w:rsidR="00446B23">
        <w:rPr>
          <w:rFonts w:ascii="Univers" w:hAnsi="Univers" w:cs="Univers-CondensedLight"/>
          <w:i/>
          <w:sz w:val="18"/>
          <w:szCs w:val="18"/>
          <w:lang w:eastAsia="de-DE"/>
        </w:rPr>
        <w:t>und Manuel Kitzinger (Leiter Marketing &amp; Produktmanagement bei GRÖMO) bei der Übergabe der Allgäu Marken</w:t>
      </w:r>
      <w:r w:rsidR="00F90DB8">
        <w:rPr>
          <w:rFonts w:ascii="Univers" w:hAnsi="Univers" w:cs="Univers-CondensedLight"/>
          <w:i/>
          <w:sz w:val="18"/>
          <w:szCs w:val="18"/>
          <w:lang w:eastAsia="de-DE"/>
        </w:rPr>
        <w:t>u</w:t>
      </w:r>
      <w:r w:rsidR="00446B23">
        <w:rPr>
          <w:rFonts w:ascii="Univers" w:hAnsi="Univers" w:cs="Univers-CondensedLight"/>
          <w:i/>
          <w:sz w:val="18"/>
          <w:szCs w:val="18"/>
          <w:lang w:eastAsia="de-DE"/>
        </w:rPr>
        <w:t>rkunde</w:t>
      </w:r>
      <w:bookmarkEnd w:id="3"/>
    </w:p>
    <w:p w14:paraId="30A1DE52" w14:textId="094F90CA" w:rsidR="004D754C" w:rsidRDefault="004D754C" w:rsidP="00BC5DEA">
      <w:pPr>
        <w:outlineLvl w:val="0"/>
        <w:rPr>
          <w:rFonts w:ascii="Univers" w:hAnsi="Univers" w:cs="Univers-CondensedLight"/>
          <w:i/>
          <w:sz w:val="18"/>
          <w:szCs w:val="18"/>
          <w:lang w:eastAsia="de-DE"/>
        </w:rPr>
      </w:pPr>
    </w:p>
    <w:p w14:paraId="29E6F4F1" w14:textId="77777777" w:rsidR="00BC5DEA" w:rsidRDefault="00BC5DEA" w:rsidP="00724237">
      <w:pPr>
        <w:outlineLvl w:val="0"/>
        <w:rPr>
          <w:rStyle w:val="Hyperlink"/>
          <w:rFonts w:ascii="Arial" w:hAnsi="Arial" w:cs="Arial"/>
        </w:rPr>
      </w:pPr>
    </w:p>
    <w:sectPr w:rsidR="00BC5DEA" w:rsidSect="00B60C2D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127" w:right="1417" w:bottom="993" w:left="1417" w:header="567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F8BEF" w14:textId="77777777" w:rsidR="007A1133" w:rsidRDefault="007A1133" w:rsidP="004F63B5">
      <w:pPr>
        <w:spacing w:after="0" w:line="240" w:lineRule="auto"/>
      </w:pPr>
      <w:r>
        <w:separator/>
      </w:r>
    </w:p>
  </w:endnote>
  <w:endnote w:type="continuationSeparator" w:id="0">
    <w:p w14:paraId="5DF9AEC3" w14:textId="77777777" w:rsidR="007A1133" w:rsidRDefault="007A1133" w:rsidP="004F6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Univers-Condensed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5667C" w14:textId="77777777" w:rsidR="007A1133" w:rsidRDefault="007A1133">
    <w:pPr>
      <w:pStyle w:val="Fuzeile"/>
      <w:jc w:val="center"/>
    </w:pPr>
  </w:p>
  <w:p w14:paraId="7E296F65" w14:textId="77777777" w:rsidR="007A1133" w:rsidRDefault="007A1133">
    <w:pPr>
      <w:pStyle w:val="Fuzeile"/>
      <w:jc w:val="center"/>
    </w:pPr>
  </w:p>
  <w:p w14:paraId="16A3796B" w14:textId="77777777" w:rsidR="007A1133" w:rsidRPr="00344EF8" w:rsidRDefault="00622515" w:rsidP="00CA4B7A">
    <w:pPr>
      <w:pStyle w:val="Fuzeile"/>
      <w:jc w:val="right"/>
      <w:rPr>
        <w:rFonts w:ascii="Univers" w:hAnsi="Univers"/>
        <w:sz w:val="16"/>
        <w:szCs w:val="16"/>
      </w:rPr>
    </w:pPr>
    <w:sdt>
      <w:sdtPr>
        <w:id w:val="1084961998"/>
        <w:docPartObj>
          <w:docPartGallery w:val="Page Numbers (Bottom of Page)"/>
          <w:docPartUnique/>
        </w:docPartObj>
      </w:sdtPr>
      <w:sdtEndPr>
        <w:rPr>
          <w:rFonts w:ascii="Univers" w:hAnsi="Univers"/>
          <w:sz w:val="16"/>
          <w:szCs w:val="16"/>
        </w:rPr>
      </w:sdtEndPr>
      <w:sdtContent>
        <w:sdt>
          <w:sdtPr>
            <w:rPr>
              <w:rFonts w:ascii="Univers" w:hAnsi="Univers"/>
              <w:sz w:val="16"/>
              <w:szCs w:val="16"/>
            </w:rPr>
            <w:id w:val="18130729"/>
            <w:docPartObj>
              <w:docPartGallery w:val="Page Numbers (Top of Page)"/>
              <w:docPartUnique/>
            </w:docPartObj>
          </w:sdtPr>
          <w:sdtEndPr/>
          <w:sdtContent>
            <w:r w:rsidR="007A1133" w:rsidRPr="00344EF8">
              <w:rPr>
                <w:rFonts w:ascii="Univers" w:hAnsi="Univers"/>
                <w:sz w:val="16"/>
                <w:szCs w:val="16"/>
              </w:rPr>
              <w:t xml:space="preserve">Seite </w:t>
            </w:r>
            <w:r w:rsidR="007A1133" w:rsidRPr="00344EF8">
              <w:rPr>
                <w:rFonts w:ascii="Univers" w:hAnsi="Univers"/>
                <w:sz w:val="16"/>
                <w:szCs w:val="16"/>
              </w:rPr>
              <w:fldChar w:fldCharType="begin"/>
            </w:r>
            <w:r w:rsidR="007A1133" w:rsidRPr="00344EF8">
              <w:rPr>
                <w:rFonts w:ascii="Univers" w:hAnsi="Univers"/>
                <w:sz w:val="16"/>
                <w:szCs w:val="16"/>
              </w:rPr>
              <w:instrText>PAGE</w:instrText>
            </w:r>
            <w:r w:rsidR="007A1133" w:rsidRPr="00344EF8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2F6BF6">
              <w:rPr>
                <w:rFonts w:ascii="Univers" w:hAnsi="Univers"/>
                <w:noProof/>
                <w:sz w:val="16"/>
                <w:szCs w:val="16"/>
              </w:rPr>
              <w:t>2</w:t>
            </w:r>
            <w:r w:rsidR="007A1133" w:rsidRPr="00344EF8">
              <w:rPr>
                <w:rFonts w:ascii="Univers" w:hAnsi="Univers"/>
                <w:sz w:val="16"/>
                <w:szCs w:val="16"/>
              </w:rPr>
              <w:fldChar w:fldCharType="end"/>
            </w:r>
            <w:r w:rsidR="007A1133" w:rsidRPr="00344EF8">
              <w:rPr>
                <w:rFonts w:ascii="Univers" w:hAnsi="Univers"/>
                <w:sz w:val="16"/>
                <w:szCs w:val="16"/>
              </w:rPr>
              <w:t xml:space="preserve"> von </w:t>
            </w:r>
            <w:r w:rsidR="007A1133" w:rsidRPr="00344EF8">
              <w:rPr>
                <w:rFonts w:ascii="Univers" w:hAnsi="Univers"/>
                <w:sz w:val="16"/>
                <w:szCs w:val="16"/>
              </w:rPr>
              <w:fldChar w:fldCharType="begin"/>
            </w:r>
            <w:r w:rsidR="007A1133" w:rsidRPr="00344EF8">
              <w:rPr>
                <w:rFonts w:ascii="Univers" w:hAnsi="Univers"/>
                <w:sz w:val="16"/>
                <w:szCs w:val="16"/>
              </w:rPr>
              <w:instrText>NUMPAGES</w:instrText>
            </w:r>
            <w:r w:rsidR="007A1133" w:rsidRPr="00344EF8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2F6BF6">
              <w:rPr>
                <w:rFonts w:ascii="Univers" w:hAnsi="Univers"/>
                <w:noProof/>
                <w:sz w:val="16"/>
                <w:szCs w:val="16"/>
              </w:rPr>
              <w:t>2</w:t>
            </w:r>
            <w:r w:rsidR="007A1133" w:rsidRPr="00344EF8">
              <w:rPr>
                <w:rFonts w:ascii="Univers" w:hAnsi="Univers"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Univers" w:hAnsi="Univers"/>
        <w:sz w:val="16"/>
        <w:szCs w:val="16"/>
      </w:rPr>
      <w:id w:val="786623802"/>
      <w:docPartObj>
        <w:docPartGallery w:val="Page Numbers (Bottom of Page)"/>
        <w:docPartUnique/>
      </w:docPartObj>
    </w:sdtPr>
    <w:sdtEndPr/>
    <w:sdtContent>
      <w:sdt>
        <w:sdtPr>
          <w:rPr>
            <w:rFonts w:ascii="Univers" w:hAnsi="Univers"/>
            <w:sz w:val="16"/>
            <w:szCs w:val="16"/>
          </w:rPr>
          <w:id w:val="644243363"/>
          <w:docPartObj>
            <w:docPartGallery w:val="Page Numbers (Top of Page)"/>
            <w:docPartUnique/>
          </w:docPartObj>
        </w:sdtPr>
        <w:sdtEndPr/>
        <w:sdtContent>
          <w:p w14:paraId="4576DC7A" w14:textId="77777777" w:rsidR="007A1133" w:rsidRPr="00344EF8" w:rsidRDefault="007A1133" w:rsidP="00BA3EDE">
            <w:pPr>
              <w:pStyle w:val="Fuzeile"/>
              <w:jc w:val="right"/>
              <w:rPr>
                <w:rFonts w:ascii="Univers" w:hAnsi="Univers"/>
                <w:sz w:val="16"/>
                <w:szCs w:val="16"/>
              </w:rPr>
            </w:pPr>
            <w:r w:rsidRPr="00344EF8">
              <w:rPr>
                <w:rFonts w:ascii="Univers" w:hAnsi="Univers"/>
                <w:sz w:val="16"/>
                <w:szCs w:val="16"/>
              </w:rPr>
              <w:t xml:space="preserve">Seite </w:t>
            </w:r>
            <w:r w:rsidRPr="00344EF8">
              <w:rPr>
                <w:rFonts w:ascii="Univers" w:hAnsi="Univers"/>
                <w:bCs/>
                <w:sz w:val="16"/>
                <w:szCs w:val="16"/>
              </w:rPr>
              <w:fldChar w:fldCharType="begin"/>
            </w:r>
            <w:r w:rsidRPr="00344EF8">
              <w:rPr>
                <w:rFonts w:ascii="Univers" w:hAnsi="Univers"/>
                <w:bCs/>
                <w:sz w:val="16"/>
                <w:szCs w:val="16"/>
              </w:rPr>
              <w:instrText>PAGE</w:instrText>
            </w:r>
            <w:r w:rsidRPr="00344EF8">
              <w:rPr>
                <w:rFonts w:ascii="Univers" w:hAnsi="Univers"/>
                <w:bCs/>
                <w:sz w:val="16"/>
                <w:szCs w:val="16"/>
              </w:rPr>
              <w:fldChar w:fldCharType="separate"/>
            </w:r>
            <w:r w:rsidR="002F6BF6">
              <w:rPr>
                <w:rFonts w:ascii="Univers" w:hAnsi="Univers"/>
                <w:bCs/>
                <w:noProof/>
                <w:sz w:val="16"/>
                <w:szCs w:val="16"/>
              </w:rPr>
              <w:t>1</w:t>
            </w:r>
            <w:r w:rsidRPr="00344EF8">
              <w:rPr>
                <w:rFonts w:ascii="Univers" w:hAnsi="Univers"/>
                <w:bCs/>
                <w:sz w:val="16"/>
                <w:szCs w:val="16"/>
              </w:rPr>
              <w:fldChar w:fldCharType="end"/>
            </w:r>
            <w:r w:rsidRPr="00344EF8">
              <w:rPr>
                <w:rFonts w:ascii="Univers" w:hAnsi="Univers"/>
                <w:sz w:val="16"/>
                <w:szCs w:val="16"/>
              </w:rPr>
              <w:t xml:space="preserve"> von </w:t>
            </w:r>
            <w:r w:rsidRPr="00344EF8">
              <w:rPr>
                <w:rFonts w:ascii="Univers" w:hAnsi="Univers"/>
                <w:bCs/>
                <w:sz w:val="16"/>
                <w:szCs w:val="16"/>
              </w:rPr>
              <w:fldChar w:fldCharType="begin"/>
            </w:r>
            <w:r w:rsidRPr="00344EF8">
              <w:rPr>
                <w:rFonts w:ascii="Univers" w:hAnsi="Univers"/>
                <w:bCs/>
                <w:sz w:val="16"/>
                <w:szCs w:val="16"/>
              </w:rPr>
              <w:instrText>NUMPAGES</w:instrText>
            </w:r>
            <w:r w:rsidRPr="00344EF8">
              <w:rPr>
                <w:rFonts w:ascii="Univers" w:hAnsi="Univers"/>
                <w:bCs/>
                <w:sz w:val="16"/>
                <w:szCs w:val="16"/>
              </w:rPr>
              <w:fldChar w:fldCharType="separate"/>
            </w:r>
            <w:r w:rsidR="002F6BF6">
              <w:rPr>
                <w:rFonts w:ascii="Univers" w:hAnsi="Univers"/>
                <w:bCs/>
                <w:noProof/>
                <w:sz w:val="16"/>
                <w:szCs w:val="16"/>
              </w:rPr>
              <w:t>2</w:t>
            </w:r>
            <w:r w:rsidRPr="00344EF8">
              <w:rPr>
                <w:rFonts w:ascii="Univers" w:hAnsi="Univers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5447E3" w14:textId="77777777" w:rsidR="007A1133" w:rsidRDefault="007A1133" w:rsidP="004F63B5">
      <w:pPr>
        <w:spacing w:after="0" w:line="240" w:lineRule="auto"/>
      </w:pPr>
      <w:r>
        <w:separator/>
      </w:r>
    </w:p>
  </w:footnote>
  <w:footnote w:type="continuationSeparator" w:id="0">
    <w:p w14:paraId="5DE0B00F" w14:textId="77777777" w:rsidR="007A1133" w:rsidRDefault="007A1133" w:rsidP="004F63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1DA30" w14:textId="77777777" w:rsidR="007A1133" w:rsidRDefault="007A113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0791142B" wp14:editId="63BF6307">
          <wp:simplePos x="0" y="0"/>
          <wp:positionH relativeFrom="column">
            <wp:posOffset>4391660</wp:posOffset>
          </wp:positionH>
          <wp:positionV relativeFrom="paragraph">
            <wp:posOffset>-70485</wp:posOffset>
          </wp:positionV>
          <wp:extent cx="1329055" cy="819785"/>
          <wp:effectExtent l="0" t="0" r="4445" b="0"/>
          <wp:wrapThrough wrapText="bothSides">
            <wp:wrapPolygon edited="0">
              <wp:start x="6192" y="0"/>
              <wp:lineTo x="0" y="1506"/>
              <wp:lineTo x="0" y="14054"/>
              <wp:lineTo x="10836" y="16062"/>
              <wp:lineTo x="0" y="17568"/>
              <wp:lineTo x="0" y="21081"/>
              <wp:lineTo x="1548" y="21081"/>
              <wp:lineTo x="21363" y="21081"/>
              <wp:lineTo x="21363" y="18572"/>
              <wp:lineTo x="10836" y="16062"/>
              <wp:lineTo x="21363" y="14054"/>
              <wp:lineTo x="21363" y="1506"/>
              <wp:lineTo x="15171" y="0"/>
              <wp:lineTo x="6192" y="0"/>
            </wp:wrapPolygon>
          </wp:wrapThrough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S1076_G_Logo_Claim_4c_Var001_web_rgb_500px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9055" cy="819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45F46" w14:textId="77777777" w:rsidR="007A1133" w:rsidRDefault="007A113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4046E03B" wp14:editId="7A15055B">
          <wp:simplePos x="0" y="0"/>
          <wp:positionH relativeFrom="column">
            <wp:posOffset>4392295</wp:posOffset>
          </wp:positionH>
          <wp:positionV relativeFrom="paragraph">
            <wp:posOffset>-73025</wp:posOffset>
          </wp:positionV>
          <wp:extent cx="1329055" cy="819785"/>
          <wp:effectExtent l="0" t="0" r="4445" b="0"/>
          <wp:wrapThrough wrapText="bothSides">
            <wp:wrapPolygon edited="0">
              <wp:start x="6192" y="0"/>
              <wp:lineTo x="0" y="1506"/>
              <wp:lineTo x="0" y="14054"/>
              <wp:lineTo x="10836" y="16062"/>
              <wp:lineTo x="0" y="17568"/>
              <wp:lineTo x="0" y="21081"/>
              <wp:lineTo x="1548" y="21081"/>
              <wp:lineTo x="21363" y="21081"/>
              <wp:lineTo x="21363" y="18572"/>
              <wp:lineTo x="10836" y="16062"/>
              <wp:lineTo x="21363" y="14054"/>
              <wp:lineTo x="21363" y="1506"/>
              <wp:lineTo x="15171" y="0"/>
              <wp:lineTo x="6192" y="0"/>
            </wp:wrapPolygon>
          </wp:wrapThrough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S1076_G_Logo_Claim_4c_Var001_web_rgb_500px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9055" cy="819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AA0194"/>
    <w:multiLevelType w:val="hybridMultilevel"/>
    <w:tmpl w:val="8E409460"/>
    <w:lvl w:ilvl="0" w:tplc="D6E0E5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B4A27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3B5"/>
    <w:rsid w:val="000053FD"/>
    <w:rsid w:val="00005402"/>
    <w:rsid w:val="00007E23"/>
    <w:rsid w:val="00011AC9"/>
    <w:rsid w:val="00017FAA"/>
    <w:rsid w:val="000224E6"/>
    <w:rsid w:val="000608FC"/>
    <w:rsid w:val="00062998"/>
    <w:rsid w:val="00070442"/>
    <w:rsid w:val="00072627"/>
    <w:rsid w:val="000747A2"/>
    <w:rsid w:val="00087D1F"/>
    <w:rsid w:val="00095B4A"/>
    <w:rsid w:val="000A1617"/>
    <w:rsid w:val="000A4690"/>
    <w:rsid w:val="000B5AF0"/>
    <w:rsid w:val="000C3BBC"/>
    <w:rsid w:val="000C40E9"/>
    <w:rsid w:val="000C5E54"/>
    <w:rsid w:val="000D3BDC"/>
    <w:rsid w:val="00114147"/>
    <w:rsid w:val="00114C0D"/>
    <w:rsid w:val="001232D8"/>
    <w:rsid w:val="001535CA"/>
    <w:rsid w:val="001654F4"/>
    <w:rsid w:val="00174699"/>
    <w:rsid w:val="00177ECD"/>
    <w:rsid w:val="0018223E"/>
    <w:rsid w:val="001875F4"/>
    <w:rsid w:val="001A0FF6"/>
    <w:rsid w:val="001A2C5E"/>
    <w:rsid w:val="001A5B96"/>
    <w:rsid w:val="001A7153"/>
    <w:rsid w:val="001A75D7"/>
    <w:rsid w:val="001B0292"/>
    <w:rsid w:val="001B20B5"/>
    <w:rsid w:val="001B6E36"/>
    <w:rsid w:val="001C002C"/>
    <w:rsid w:val="001D1B05"/>
    <w:rsid w:val="001F0F82"/>
    <w:rsid w:val="001F253B"/>
    <w:rsid w:val="00200B67"/>
    <w:rsid w:val="00204A55"/>
    <w:rsid w:val="002111B6"/>
    <w:rsid w:val="00211313"/>
    <w:rsid w:val="0021481C"/>
    <w:rsid w:val="00223198"/>
    <w:rsid w:val="002236C9"/>
    <w:rsid w:val="00233FAB"/>
    <w:rsid w:val="00242EEC"/>
    <w:rsid w:val="0024642D"/>
    <w:rsid w:val="00260774"/>
    <w:rsid w:val="00263C26"/>
    <w:rsid w:val="002658D7"/>
    <w:rsid w:val="002659E6"/>
    <w:rsid w:val="0026670C"/>
    <w:rsid w:val="00267035"/>
    <w:rsid w:val="00274388"/>
    <w:rsid w:val="00274F04"/>
    <w:rsid w:val="002869D4"/>
    <w:rsid w:val="002926DF"/>
    <w:rsid w:val="002A00A2"/>
    <w:rsid w:val="002A7A4B"/>
    <w:rsid w:val="002B18D9"/>
    <w:rsid w:val="002C266A"/>
    <w:rsid w:val="002C61D2"/>
    <w:rsid w:val="002D45C3"/>
    <w:rsid w:val="002D6446"/>
    <w:rsid w:val="002D67C7"/>
    <w:rsid w:val="002F106F"/>
    <w:rsid w:val="002F6BF6"/>
    <w:rsid w:val="003212EE"/>
    <w:rsid w:val="00331983"/>
    <w:rsid w:val="003337A5"/>
    <w:rsid w:val="003358B9"/>
    <w:rsid w:val="00337924"/>
    <w:rsid w:val="00344825"/>
    <w:rsid w:val="00344906"/>
    <w:rsid w:val="00344EF8"/>
    <w:rsid w:val="00346534"/>
    <w:rsid w:val="00350E4F"/>
    <w:rsid w:val="00351BF4"/>
    <w:rsid w:val="0036031C"/>
    <w:rsid w:val="00364120"/>
    <w:rsid w:val="003648CF"/>
    <w:rsid w:val="00376721"/>
    <w:rsid w:val="00380076"/>
    <w:rsid w:val="00382F7C"/>
    <w:rsid w:val="003960DB"/>
    <w:rsid w:val="003A40A9"/>
    <w:rsid w:val="003A40E5"/>
    <w:rsid w:val="003A439E"/>
    <w:rsid w:val="003B2F4B"/>
    <w:rsid w:val="003E4CF4"/>
    <w:rsid w:val="003E66A9"/>
    <w:rsid w:val="003E6BE4"/>
    <w:rsid w:val="003E7240"/>
    <w:rsid w:val="003F3993"/>
    <w:rsid w:val="003F637D"/>
    <w:rsid w:val="003F696A"/>
    <w:rsid w:val="00412025"/>
    <w:rsid w:val="004148E3"/>
    <w:rsid w:val="00417F4C"/>
    <w:rsid w:val="00421A47"/>
    <w:rsid w:val="00425512"/>
    <w:rsid w:val="004300B1"/>
    <w:rsid w:val="0043285B"/>
    <w:rsid w:val="004417E2"/>
    <w:rsid w:val="00446B23"/>
    <w:rsid w:val="00462406"/>
    <w:rsid w:val="00463F1D"/>
    <w:rsid w:val="0047119D"/>
    <w:rsid w:val="004730D0"/>
    <w:rsid w:val="00492539"/>
    <w:rsid w:val="00492C9B"/>
    <w:rsid w:val="00497D81"/>
    <w:rsid w:val="004A0147"/>
    <w:rsid w:val="004A272F"/>
    <w:rsid w:val="004B17F9"/>
    <w:rsid w:val="004B66DA"/>
    <w:rsid w:val="004C2B85"/>
    <w:rsid w:val="004C777C"/>
    <w:rsid w:val="004C7A14"/>
    <w:rsid w:val="004C7C77"/>
    <w:rsid w:val="004D2ECE"/>
    <w:rsid w:val="004D754C"/>
    <w:rsid w:val="004F4811"/>
    <w:rsid w:val="004F63B5"/>
    <w:rsid w:val="0050761B"/>
    <w:rsid w:val="00515156"/>
    <w:rsid w:val="005268C5"/>
    <w:rsid w:val="005315C8"/>
    <w:rsid w:val="00533FCB"/>
    <w:rsid w:val="00545939"/>
    <w:rsid w:val="00554393"/>
    <w:rsid w:val="0056112F"/>
    <w:rsid w:val="0056342F"/>
    <w:rsid w:val="00566108"/>
    <w:rsid w:val="00570C6A"/>
    <w:rsid w:val="005724A2"/>
    <w:rsid w:val="005808BD"/>
    <w:rsid w:val="005815F1"/>
    <w:rsid w:val="00581C0E"/>
    <w:rsid w:val="00591EB4"/>
    <w:rsid w:val="00594946"/>
    <w:rsid w:val="00596BA1"/>
    <w:rsid w:val="005B0B12"/>
    <w:rsid w:val="005B1B48"/>
    <w:rsid w:val="005B29D4"/>
    <w:rsid w:val="005B57E3"/>
    <w:rsid w:val="005B6768"/>
    <w:rsid w:val="005C7531"/>
    <w:rsid w:val="005D2832"/>
    <w:rsid w:val="005D71BA"/>
    <w:rsid w:val="005E1DC4"/>
    <w:rsid w:val="005E3C49"/>
    <w:rsid w:val="005E63A7"/>
    <w:rsid w:val="00622515"/>
    <w:rsid w:val="00623986"/>
    <w:rsid w:val="00631860"/>
    <w:rsid w:val="0065366C"/>
    <w:rsid w:val="006640D2"/>
    <w:rsid w:val="00672008"/>
    <w:rsid w:val="0068120D"/>
    <w:rsid w:val="00686B36"/>
    <w:rsid w:val="00686F88"/>
    <w:rsid w:val="0069660C"/>
    <w:rsid w:val="00697273"/>
    <w:rsid w:val="006B3891"/>
    <w:rsid w:val="006E34C8"/>
    <w:rsid w:val="006F15AC"/>
    <w:rsid w:val="007030D5"/>
    <w:rsid w:val="00703CC4"/>
    <w:rsid w:val="0070724F"/>
    <w:rsid w:val="00712353"/>
    <w:rsid w:val="007126DD"/>
    <w:rsid w:val="00714A99"/>
    <w:rsid w:val="00722F2F"/>
    <w:rsid w:val="00724237"/>
    <w:rsid w:val="007276DC"/>
    <w:rsid w:val="00735D6D"/>
    <w:rsid w:val="00743226"/>
    <w:rsid w:val="00746011"/>
    <w:rsid w:val="007556F1"/>
    <w:rsid w:val="007604F6"/>
    <w:rsid w:val="00775760"/>
    <w:rsid w:val="00782300"/>
    <w:rsid w:val="00783F57"/>
    <w:rsid w:val="007A1133"/>
    <w:rsid w:val="007A16EE"/>
    <w:rsid w:val="007B7912"/>
    <w:rsid w:val="007C345A"/>
    <w:rsid w:val="007C6315"/>
    <w:rsid w:val="007C6899"/>
    <w:rsid w:val="007C6D7C"/>
    <w:rsid w:val="007E0BEE"/>
    <w:rsid w:val="007E4EBF"/>
    <w:rsid w:val="008025AE"/>
    <w:rsid w:val="008114E6"/>
    <w:rsid w:val="0082455D"/>
    <w:rsid w:val="00831AD0"/>
    <w:rsid w:val="00840588"/>
    <w:rsid w:val="008442E6"/>
    <w:rsid w:val="008444AB"/>
    <w:rsid w:val="008477A7"/>
    <w:rsid w:val="00850062"/>
    <w:rsid w:val="00850CD8"/>
    <w:rsid w:val="0086450B"/>
    <w:rsid w:val="008733C7"/>
    <w:rsid w:val="00876FD2"/>
    <w:rsid w:val="00884AAA"/>
    <w:rsid w:val="008A4BCF"/>
    <w:rsid w:val="008A53EE"/>
    <w:rsid w:val="008B682C"/>
    <w:rsid w:val="008B6F9D"/>
    <w:rsid w:val="008C3AD0"/>
    <w:rsid w:val="008C632E"/>
    <w:rsid w:val="008D11EA"/>
    <w:rsid w:val="008D5560"/>
    <w:rsid w:val="008E584C"/>
    <w:rsid w:val="008F58C1"/>
    <w:rsid w:val="008F5D5C"/>
    <w:rsid w:val="008F7003"/>
    <w:rsid w:val="008F794A"/>
    <w:rsid w:val="00903197"/>
    <w:rsid w:val="00906070"/>
    <w:rsid w:val="00915C16"/>
    <w:rsid w:val="00917284"/>
    <w:rsid w:val="009177F9"/>
    <w:rsid w:val="00936A6B"/>
    <w:rsid w:val="0094485D"/>
    <w:rsid w:val="009556A5"/>
    <w:rsid w:val="00961BD0"/>
    <w:rsid w:val="0097590C"/>
    <w:rsid w:val="00977DA2"/>
    <w:rsid w:val="00983371"/>
    <w:rsid w:val="00987777"/>
    <w:rsid w:val="00987FF4"/>
    <w:rsid w:val="009A154A"/>
    <w:rsid w:val="009A7F88"/>
    <w:rsid w:val="009B08FC"/>
    <w:rsid w:val="009B2F57"/>
    <w:rsid w:val="009B5A83"/>
    <w:rsid w:val="009C2DAE"/>
    <w:rsid w:val="009D36E3"/>
    <w:rsid w:val="009E3E86"/>
    <w:rsid w:val="009F5B58"/>
    <w:rsid w:val="00A016CC"/>
    <w:rsid w:val="00A01BF8"/>
    <w:rsid w:val="00A0530E"/>
    <w:rsid w:val="00A05621"/>
    <w:rsid w:val="00A05A3B"/>
    <w:rsid w:val="00A06A6A"/>
    <w:rsid w:val="00A159F1"/>
    <w:rsid w:val="00A209F7"/>
    <w:rsid w:val="00A359EC"/>
    <w:rsid w:val="00A364F3"/>
    <w:rsid w:val="00A36DAC"/>
    <w:rsid w:val="00A537CA"/>
    <w:rsid w:val="00A74759"/>
    <w:rsid w:val="00A83659"/>
    <w:rsid w:val="00A83C9D"/>
    <w:rsid w:val="00A8705F"/>
    <w:rsid w:val="00A87186"/>
    <w:rsid w:val="00A904D5"/>
    <w:rsid w:val="00AA74F7"/>
    <w:rsid w:val="00AB166C"/>
    <w:rsid w:val="00AC63E2"/>
    <w:rsid w:val="00AC71F2"/>
    <w:rsid w:val="00AC7800"/>
    <w:rsid w:val="00AD2D96"/>
    <w:rsid w:val="00AE363A"/>
    <w:rsid w:val="00AF28A3"/>
    <w:rsid w:val="00AF4AB7"/>
    <w:rsid w:val="00AF6883"/>
    <w:rsid w:val="00B027C7"/>
    <w:rsid w:val="00B04E7B"/>
    <w:rsid w:val="00B1244F"/>
    <w:rsid w:val="00B300CE"/>
    <w:rsid w:val="00B37F5C"/>
    <w:rsid w:val="00B419E7"/>
    <w:rsid w:val="00B46505"/>
    <w:rsid w:val="00B51CC4"/>
    <w:rsid w:val="00B60C2D"/>
    <w:rsid w:val="00B7028F"/>
    <w:rsid w:val="00B73B38"/>
    <w:rsid w:val="00B74FFB"/>
    <w:rsid w:val="00B95C54"/>
    <w:rsid w:val="00BA3EDE"/>
    <w:rsid w:val="00BC2430"/>
    <w:rsid w:val="00BC5DEA"/>
    <w:rsid w:val="00BD0AEE"/>
    <w:rsid w:val="00BD16CF"/>
    <w:rsid w:val="00BD50F8"/>
    <w:rsid w:val="00BD599E"/>
    <w:rsid w:val="00BF1532"/>
    <w:rsid w:val="00C06B3D"/>
    <w:rsid w:val="00C07C6F"/>
    <w:rsid w:val="00C15CF4"/>
    <w:rsid w:val="00C23FB9"/>
    <w:rsid w:val="00C2448A"/>
    <w:rsid w:val="00C25808"/>
    <w:rsid w:val="00C279E1"/>
    <w:rsid w:val="00C32B08"/>
    <w:rsid w:val="00C4185A"/>
    <w:rsid w:val="00C7228B"/>
    <w:rsid w:val="00C802AC"/>
    <w:rsid w:val="00C808C6"/>
    <w:rsid w:val="00C84E73"/>
    <w:rsid w:val="00C921FE"/>
    <w:rsid w:val="00C95CC2"/>
    <w:rsid w:val="00CA25A4"/>
    <w:rsid w:val="00CA306E"/>
    <w:rsid w:val="00CA4B7A"/>
    <w:rsid w:val="00CA4D0D"/>
    <w:rsid w:val="00CC77B3"/>
    <w:rsid w:val="00CC7896"/>
    <w:rsid w:val="00CE217F"/>
    <w:rsid w:val="00D11ED2"/>
    <w:rsid w:val="00D122BE"/>
    <w:rsid w:val="00D1463F"/>
    <w:rsid w:val="00D147A2"/>
    <w:rsid w:val="00D154D8"/>
    <w:rsid w:val="00D2159C"/>
    <w:rsid w:val="00D35048"/>
    <w:rsid w:val="00D35496"/>
    <w:rsid w:val="00D45930"/>
    <w:rsid w:val="00D55A94"/>
    <w:rsid w:val="00D70950"/>
    <w:rsid w:val="00D7482F"/>
    <w:rsid w:val="00D75796"/>
    <w:rsid w:val="00D81AF8"/>
    <w:rsid w:val="00D83905"/>
    <w:rsid w:val="00D903C5"/>
    <w:rsid w:val="00DA0B78"/>
    <w:rsid w:val="00DB16A2"/>
    <w:rsid w:val="00DB6468"/>
    <w:rsid w:val="00DC34F6"/>
    <w:rsid w:val="00DD0DCD"/>
    <w:rsid w:val="00DD2D0B"/>
    <w:rsid w:val="00DE7530"/>
    <w:rsid w:val="00DF0412"/>
    <w:rsid w:val="00DF48CA"/>
    <w:rsid w:val="00DF634D"/>
    <w:rsid w:val="00E141FD"/>
    <w:rsid w:val="00E15F08"/>
    <w:rsid w:val="00E21081"/>
    <w:rsid w:val="00E30BE9"/>
    <w:rsid w:val="00E34FEE"/>
    <w:rsid w:val="00E508B0"/>
    <w:rsid w:val="00E5742B"/>
    <w:rsid w:val="00E57A94"/>
    <w:rsid w:val="00E62A6D"/>
    <w:rsid w:val="00E6640D"/>
    <w:rsid w:val="00E827EE"/>
    <w:rsid w:val="00E82BFF"/>
    <w:rsid w:val="00E83E61"/>
    <w:rsid w:val="00E87FE4"/>
    <w:rsid w:val="00E93437"/>
    <w:rsid w:val="00E95899"/>
    <w:rsid w:val="00E96B5B"/>
    <w:rsid w:val="00EA05BD"/>
    <w:rsid w:val="00EA3C41"/>
    <w:rsid w:val="00EB11A2"/>
    <w:rsid w:val="00EC3FE8"/>
    <w:rsid w:val="00ED1E54"/>
    <w:rsid w:val="00EE1E1F"/>
    <w:rsid w:val="00EE671C"/>
    <w:rsid w:val="00EE7667"/>
    <w:rsid w:val="00EF1190"/>
    <w:rsid w:val="00F02F5E"/>
    <w:rsid w:val="00F04D69"/>
    <w:rsid w:val="00F05CBE"/>
    <w:rsid w:val="00F379C8"/>
    <w:rsid w:val="00F43CEB"/>
    <w:rsid w:val="00F45EDB"/>
    <w:rsid w:val="00F5251E"/>
    <w:rsid w:val="00F5441C"/>
    <w:rsid w:val="00F84AFB"/>
    <w:rsid w:val="00F90DB8"/>
    <w:rsid w:val="00F91AB9"/>
    <w:rsid w:val="00F94D3F"/>
    <w:rsid w:val="00F96999"/>
    <w:rsid w:val="00FA1540"/>
    <w:rsid w:val="00FB23B8"/>
    <w:rsid w:val="00FB73DA"/>
    <w:rsid w:val="00FD1C23"/>
    <w:rsid w:val="00FD4BB5"/>
    <w:rsid w:val="00FE1ECD"/>
    <w:rsid w:val="00FE30F4"/>
    <w:rsid w:val="00FE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19E064C"/>
  <w15:docId w15:val="{272637E1-9C28-4A88-943C-D7112FCA8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4F63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4F6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F63B5"/>
  </w:style>
  <w:style w:type="paragraph" w:styleId="Fuzeile">
    <w:name w:val="footer"/>
    <w:basedOn w:val="Standard"/>
    <w:link w:val="FuzeileZchn"/>
    <w:uiPriority w:val="99"/>
    <w:unhideWhenUsed/>
    <w:rsid w:val="004F6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F63B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6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63B5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364F3"/>
    <w:rPr>
      <w:color w:val="0000FF" w:themeColor="hyperlink"/>
      <w:u w:val="single"/>
    </w:rPr>
  </w:style>
  <w:style w:type="paragraph" w:customStyle="1" w:styleId="Listenabsatz1">
    <w:name w:val="Listenabsatz1"/>
    <w:basedOn w:val="Standard"/>
    <w:rsid w:val="00005402"/>
    <w:pPr>
      <w:spacing w:after="0" w:line="240" w:lineRule="auto"/>
      <w:ind w:left="720"/>
      <w:contextualSpacing/>
    </w:pPr>
    <w:rPr>
      <w:rFonts w:ascii="Cambria" w:eastAsia="Times New Roman" w:hAnsi="Cambria" w:cs="Times New Roman"/>
      <w:sz w:val="24"/>
      <w:szCs w:val="24"/>
    </w:rPr>
  </w:style>
  <w:style w:type="character" w:styleId="Kommentarzeichen">
    <w:name w:val="annotation reference"/>
    <w:uiPriority w:val="99"/>
    <w:rsid w:val="0000540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005402"/>
    <w:pPr>
      <w:spacing w:after="0" w:line="240" w:lineRule="auto"/>
    </w:pPr>
    <w:rPr>
      <w:rFonts w:ascii="Cambria" w:eastAsia="Times New Roman" w:hAnsi="Cambria" w:cs="Times New Roman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05402"/>
    <w:rPr>
      <w:rFonts w:ascii="Cambria" w:eastAsia="Times New Roman" w:hAnsi="Cambria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E3E86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E3E86"/>
    <w:rPr>
      <w:rFonts w:ascii="Cambria" w:eastAsia="Times New Roman" w:hAnsi="Cambria" w:cs="Times New Roman"/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06A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0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8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5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tzinger@groemo.d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250DA-D666-479F-98A8-F44DB841B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UTM Dienstleistungen GmbH &amp; Co. KG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Kitzinger Manuel</dc:creator>
  <cp:keywords/>
  <dc:description/>
  <cp:lastModifiedBy>Kitzinger Manuel</cp:lastModifiedBy>
  <cp:revision>2</cp:revision>
  <cp:lastPrinted>2019-11-25T17:02:00Z</cp:lastPrinted>
  <dcterms:created xsi:type="dcterms:W3CDTF">2020-02-17T09:04:00Z</dcterms:created>
  <dcterms:modified xsi:type="dcterms:W3CDTF">2020-02-17T09:04:00Z</dcterms:modified>
</cp:coreProperties>
</file>