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8EA490" w14:textId="0C3ED8DC" w:rsidR="00A209F7" w:rsidRPr="00A209F7" w:rsidRDefault="004A17C9" w:rsidP="004F63B5">
      <w:pPr>
        <w:rPr>
          <w:rFonts w:ascii="Univers" w:hAnsi="Univers"/>
          <w:bCs/>
          <w:color w:val="808080" w:themeColor="background1" w:themeShade="8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BE3B256" wp14:editId="780F389E">
            <wp:simplePos x="0" y="0"/>
            <wp:positionH relativeFrom="margin">
              <wp:posOffset>2558270</wp:posOffset>
            </wp:positionH>
            <wp:positionV relativeFrom="margin">
              <wp:posOffset>220980</wp:posOffset>
            </wp:positionV>
            <wp:extent cx="323850" cy="323850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C097F" w14:textId="294EC81A" w:rsidR="00F04D69" w:rsidRPr="00391CD9" w:rsidRDefault="004A17C9" w:rsidP="0025457E">
      <w:pPr>
        <w:ind w:left="-284" w:right="-284"/>
        <w:rPr>
          <w:rFonts w:ascii="Univers Condensed" w:hAnsi="Univers Condensed"/>
          <w:bCs/>
          <w:color w:val="4A4F55"/>
          <w:sz w:val="28"/>
          <w:szCs w:val="28"/>
        </w:rPr>
      </w:pPr>
      <w:r w:rsidRPr="006F0889">
        <w:rPr>
          <w:rFonts w:ascii="Arial Narrow" w:hAnsi="Arial Narrow" w:cs="Arial"/>
          <w:noProof/>
          <w:sz w:val="48"/>
          <w:szCs w:val="48"/>
        </w:rPr>
        <w:drawing>
          <wp:anchor distT="0" distB="0" distL="114300" distR="114300" simplePos="0" relativeHeight="251660288" behindDoc="1" locked="0" layoutInCell="1" allowOverlap="1" wp14:anchorId="5030733C" wp14:editId="48DA0218">
            <wp:simplePos x="0" y="0"/>
            <wp:positionH relativeFrom="margin">
              <wp:posOffset>-366395</wp:posOffset>
            </wp:positionH>
            <wp:positionV relativeFrom="margin">
              <wp:posOffset>630555</wp:posOffset>
            </wp:positionV>
            <wp:extent cx="180000" cy="180000"/>
            <wp:effectExtent l="0" t="0" r="0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3B5" w:rsidRPr="006F0889">
        <w:rPr>
          <w:rFonts w:ascii="Arial Narrow" w:hAnsi="Arial Narrow" w:cs="Arial"/>
          <w:b/>
          <w:bCs/>
          <w:color w:val="4A4F55"/>
          <w:spacing w:val="20"/>
          <w:sz w:val="48"/>
          <w:szCs w:val="48"/>
        </w:rPr>
        <w:t>P</w:t>
      </w:r>
      <w:r w:rsidR="00CA4B7A" w:rsidRPr="006F0889">
        <w:rPr>
          <w:rFonts w:ascii="Arial Narrow" w:hAnsi="Arial Narrow" w:cs="Arial"/>
          <w:b/>
          <w:bCs/>
          <w:color w:val="4A4F55"/>
          <w:spacing w:val="20"/>
          <w:sz w:val="48"/>
          <w:szCs w:val="48"/>
        </w:rPr>
        <w:t>RESSEMITTEILUNG</w:t>
      </w:r>
      <w:r w:rsidR="004F63B5" w:rsidRPr="00391CD9">
        <w:rPr>
          <w:rFonts w:ascii="Univers" w:hAnsi="Univers"/>
          <w:bCs/>
          <w:color w:val="4A4F55"/>
          <w:sz w:val="40"/>
          <w:szCs w:val="56"/>
        </w:rPr>
        <w:t xml:space="preserve"> </w:t>
      </w:r>
      <w:r w:rsidR="00391CD9">
        <w:rPr>
          <w:rFonts w:ascii="Univers" w:hAnsi="Univers"/>
          <w:bCs/>
          <w:color w:val="4A4F55"/>
          <w:sz w:val="40"/>
          <w:szCs w:val="56"/>
        </w:rPr>
        <w:br/>
      </w:r>
      <w:r w:rsidR="00736AFC">
        <w:rPr>
          <w:rFonts w:ascii="Arial Narrow" w:hAnsi="Arial Narrow"/>
          <w:bCs/>
          <w:color w:val="4A4F55"/>
          <w:sz w:val="28"/>
          <w:szCs w:val="28"/>
        </w:rPr>
        <w:t>April</w:t>
      </w:r>
      <w:r w:rsidR="00987777" w:rsidRPr="001A7426">
        <w:rPr>
          <w:rFonts w:ascii="Arial Narrow" w:hAnsi="Arial Narrow"/>
          <w:bCs/>
          <w:color w:val="4A4F55"/>
          <w:sz w:val="28"/>
          <w:szCs w:val="28"/>
        </w:rPr>
        <w:t xml:space="preserve"> 20</w:t>
      </w:r>
      <w:r w:rsidR="009C38C9" w:rsidRPr="001A7426">
        <w:rPr>
          <w:rFonts w:ascii="Arial Narrow" w:hAnsi="Arial Narrow"/>
          <w:bCs/>
          <w:color w:val="4A4F55"/>
          <w:sz w:val="28"/>
          <w:szCs w:val="28"/>
        </w:rPr>
        <w:t>2</w:t>
      </w:r>
      <w:r w:rsidR="005B5294" w:rsidRPr="001A7426">
        <w:rPr>
          <w:rFonts w:ascii="Arial Narrow" w:hAnsi="Arial Narrow"/>
          <w:bCs/>
          <w:color w:val="4A4F55"/>
          <w:sz w:val="28"/>
          <w:szCs w:val="28"/>
        </w:rPr>
        <w:t>1</w:t>
      </w:r>
    </w:p>
    <w:p w14:paraId="24E4C001" w14:textId="74F5EC76" w:rsidR="00566108" w:rsidRDefault="00566108" w:rsidP="00A340CA">
      <w:pPr>
        <w:ind w:left="-284"/>
        <w:rPr>
          <w:rFonts w:ascii="Arial" w:hAnsi="Arial"/>
        </w:rPr>
      </w:pPr>
    </w:p>
    <w:p w14:paraId="2D83D6C1" w14:textId="5799F660" w:rsidR="003642A1" w:rsidRPr="006F0889" w:rsidRDefault="000F0A43" w:rsidP="002E4A53">
      <w:pPr>
        <w:spacing w:line="360" w:lineRule="auto"/>
        <w:ind w:left="-284" w:right="-284"/>
        <w:rPr>
          <w:rFonts w:ascii="Arial Narrow" w:hAnsi="Arial Narrow" w:cs="Arial"/>
          <w:b/>
          <w:color w:val="4A4F54"/>
        </w:rPr>
      </w:pPr>
      <w:r w:rsidRPr="006F0889">
        <w:rPr>
          <w:rFonts w:ascii="Arial Narrow" w:hAnsi="Arial Narrow" w:cs="Arial"/>
          <w:color w:val="4A4F54"/>
        </w:rPr>
        <w:t xml:space="preserve">GRÖMO </w:t>
      </w:r>
      <w:r w:rsidR="00AE4144" w:rsidRPr="006F0889">
        <w:rPr>
          <w:rFonts w:ascii="Arial Narrow" w:hAnsi="Arial Narrow" w:cs="Arial"/>
          <w:color w:val="4A4F54"/>
        </w:rPr>
        <w:t>Produktneuheit</w:t>
      </w:r>
      <w:r w:rsidR="005A157B" w:rsidRPr="006F0889">
        <w:rPr>
          <w:rFonts w:ascii="Arial Narrow" w:hAnsi="Arial Narrow" w:cs="Arial"/>
          <w:color w:val="4A4F54"/>
        </w:rPr>
        <w:t xml:space="preserve"> 2021</w:t>
      </w:r>
      <w:r w:rsidR="00C63178" w:rsidRPr="006F0889">
        <w:rPr>
          <w:rFonts w:ascii="Arial Narrow" w:hAnsi="Arial Narrow" w:cs="Arial"/>
          <w:color w:val="4A4F54"/>
        </w:rPr>
        <w:br/>
      </w:r>
      <w:r w:rsidR="001D7B6A" w:rsidRPr="006F0889">
        <w:rPr>
          <w:rFonts w:ascii="Arial Narrow" w:hAnsi="Arial Narrow" w:cs="Arial"/>
          <w:b/>
          <w:color w:val="4A4F54"/>
          <w:sz w:val="28"/>
          <w:szCs w:val="28"/>
        </w:rPr>
        <w:t>Das</w:t>
      </w:r>
      <w:r w:rsidR="005952A9" w:rsidRPr="006F0889">
        <w:rPr>
          <w:rFonts w:ascii="Arial Narrow" w:hAnsi="Arial Narrow" w:cs="Arial"/>
          <w:b/>
          <w:color w:val="4A4F54"/>
          <w:sz w:val="28"/>
          <w:szCs w:val="28"/>
        </w:rPr>
        <w:t xml:space="preserve"> Wasserfangkasten-Portfolio</w:t>
      </w:r>
      <w:r w:rsidR="001D7B6A" w:rsidRPr="006F0889">
        <w:rPr>
          <w:rFonts w:ascii="Arial Narrow" w:hAnsi="Arial Narrow" w:cs="Arial"/>
          <w:b/>
          <w:color w:val="4A4F54"/>
          <w:sz w:val="28"/>
          <w:szCs w:val="28"/>
        </w:rPr>
        <w:t xml:space="preserve"> erhält Zuwachs</w:t>
      </w:r>
    </w:p>
    <w:p w14:paraId="11E66675" w14:textId="71779886" w:rsidR="00921CD6" w:rsidRPr="006F0889" w:rsidRDefault="003642A1" w:rsidP="00921CD6">
      <w:pPr>
        <w:spacing w:line="360" w:lineRule="auto"/>
        <w:ind w:left="-284" w:right="-284"/>
        <w:rPr>
          <w:rFonts w:ascii="Arial Narrow" w:hAnsi="Arial Narrow" w:cs="Arial"/>
          <w:b/>
          <w:color w:val="4A4F54"/>
        </w:rPr>
      </w:pPr>
      <w:r w:rsidRPr="006F0889">
        <w:rPr>
          <w:rFonts w:ascii="Arial Narrow" w:hAnsi="Arial Narrow" w:cs="Arial"/>
          <w:b/>
          <w:color w:val="4A4F54"/>
        </w:rPr>
        <w:t>Marktoberdorf,</w:t>
      </w:r>
      <w:r w:rsidR="005B5294" w:rsidRPr="006F0889">
        <w:rPr>
          <w:rFonts w:ascii="Arial Narrow" w:hAnsi="Arial Narrow" w:cs="Arial"/>
          <w:b/>
          <w:color w:val="4A4F54"/>
        </w:rPr>
        <w:t xml:space="preserve"> </w:t>
      </w:r>
      <w:r w:rsidR="00EC6D98" w:rsidRPr="006F0889">
        <w:rPr>
          <w:rFonts w:ascii="Arial Narrow" w:hAnsi="Arial Narrow" w:cs="Arial"/>
          <w:b/>
          <w:color w:val="4A4F54"/>
        </w:rPr>
        <w:t>29</w:t>
      </w:r>
      <w:r w:rsidR="0082348E" w:rsidRPr="006F0889">
        <w:rPr>
          <w:rFonts w:ascii="Arial Narrow" w:hAnsi="Arial Narrow" w:cs="Arial"/>
          <w:b/>
          <w:color w:val="4A4F54"/>
        </w:rPr>
        <w:t>.</w:t>
      </w:r>
      <w:r w:rsidR="0043108D" w:rsidRPr="006F0889">
        <w:rPr>
          <w:rFonts w:ascii="Arial Narrow" w:hAnsi="Arial Narrow" w:cs="Arial"/>
          <w:b/>
          <w:color w:val="4A4F54"/>
        </w:rPr>
        <w:t xml:space="preserve"> April</w:t>
      </w:r>
      <w:r w:rsidRPr="006F0889">
        <w:rPr>
          <w:rFonts w:ascii="Arial Narrow" w:hAnsi="Arial Narrow" w:cs="Arial"/>
          <w:b/>
          <w:color w:val="4A4F54"/>
        </w:rPr>
        <w:t xml:space="preserve"> 202</w:t>
      </w:r>
      <w:r w:rsidR="005B5294" w:rsidRPr="006F0889">
        <w:rPr>
          <w:rFonts w:ascii="Arial Narrow" w:hAnsi="Arial Narrow" w:cs="Arial"/>
          <w:b/>
          <w:color w:val="4A4F54"/>
        </w:rPr>
        <w:t>1</w:t>
      </w:r>
      <w:r w:rsidRPr="006F0889">
        <w:rPr>
          <w:rFonts w:ascii="Arial Narrow" w:hAnsi="Arial Narrow" w:cs="Arial"/>
          <w:b/>
          <w:color w:val="4A4F54"/>
        </w:rPr>
        <w:t xml:space="preserve"> – </w:t>
      </w:r>
      <w:r w:rsidR="005952A9" w:rsidRPr="006F0889">
        <w:rPr>
          <w:rFonts w:ascii="Arial Narrow" w:hAnsi="Arial Narrow" w:cs="Arial"/>
          <w:b/>
          <w:color w:val="4A4F54"/>
        </w:rPr>
        <w:t xml:space="preserve">Stutzen und Wasserfangkästen </w:t>
      </w:r>
      <w:r w:rsidR="00924A26" w:rsidRPr="006F0889">
        <w:rPr>
          <w:rFonts w:ascii="Arial Narrow" w:hAnsi="Arial Narrow" w:cs="Arial"/>
          <w:b/>
          <w:color w:val="4A4F54"/>
        </w:rPr>
        <w:t xml:space="preserve">sind gefragte Produkte im Portfolio von </w:t>
      </w:r>
      <w:r w:rsidR="005952A9" w:rsidRPr="006F0889">
        <w:rPr>
          <w:rFonts w:ascii="Arial Narrow" w:hAnsi="Arial Narrow" w:cs="Arial"/>
          <w:b/>
          <w:color w:val="4A4F54"/>
        </w:rPr>
        <w:t xml:space="preserve">GRÖMO. </w:t>
      </w:r>
      <w:r w:rsidR="00C902BA" w:rsidRPr="006F0889">
        <w:rPr>
          <w:rFonts w:ascii="Arial Narrow" w:hAnsi="Arial Narrow" w:cs="Arial"/>
          <w:b/>
          <w:color w:val="4A4F54"/>
        </w:rPr>
        <w:t>Seit</w:t>
      </w:r>
      <w:r w:rsidR="005952A9" w:rsidRPr="006F0889">
        <w:rPr>
          <w:rFonts w:ascii="Arial Narrow" w:hAnsi="Arial Narrow" w:cs="Arial"/>
          <w:b/>
          <w:color w:val="4A4F54"/>
        </w:rPr>
        <w:t xml:space="preserve"> die beiden Spenglermeister Karl und Georg </w:t>
      </w:r>
      <w:proofErr w:type="spellStart"/>
      <w:r w:rsidR="005952A9" w:rsidRPr="006F0889">
        <w:rPr>
          <w:rFonts w:ascii="Arial Narrow" w:hAnsi="Arial Narrow" w:cs="Arial"/>
          <w:b/>
          <w:color w:val="4A4F54"/>
        </w:rPr>
        <w:t>Rösle</w:t>
      </w:r>
      <w:proofErr w:type="spellEnd"/>
      <w:r w:rsidR="005952A9" w:rsidRPr="006F0889">
        <w:rPr>
          <w:rFonts w:ascii="Arial Narrow" w:hAnsi="Arial Narrow" w:cs="Arial"/>
          <w:b/>
          <w:color w:val="4A4F54"/>
        </w:rPr>
        <w:t xml:space="preserve"> den Rinnenstutzen erfunden</w:t>
      </w:r>
      <w:r w:rsidR="00C902BA" w:rsidRPr="006F0889">
        <w:rPr>
          <w:rFonts w:ascii="Arial Narrow" w:hAnsi="Arial Narrow" w:cs="Arial"/>
          <w:b/>
          <w:color w:val="4A4F54"/>
        </w:rPr>
        <w:t xml:space="preserve"> haben,</w:t>
      </w:r>
      <w:r w:rsidR="005952A9" w:rsidRPr="006F0889">
        <w:rPr>
          <w:rFonts w:ascii="Arial Narrow" w:hAnsi="Arial Narrow" w:cs="Arial"/>
          <w:b/>
          <w:color w:val="4A4F54"/>
        </w:rPr>
        <w:t xml:space="preserve"> </w:t>
      </w:r>
      <w:r w:rsidR="00C902BA" w:rsidRPr="006F0889">
        <w:rPr>
          <w:rFonts w:ascii="Arial Narrow" w:hAnsi="Arial Narrow" w:cs="Arial"/>
          <w:b/>
          <w:color w:val="4A4F54"/>
        </w:rPr>
        <w:t>arbeitet der Dachentwässerungsspezialist aus dem Allgäu</w:t>
      </w:r>
      <w:r w:rsidR="001D7B6A" w:rsidRPr="006F0889">
        <w:rPr>
          <w:rFonts w:ascii="Arial Narrow" w:hAnsi="Arial Narrow" w:cs="Arial"/>
          <w:b/>
          <w:color w:val="4A4F54"/>
        </w:rPr>
        <w:t xml:space="preserve"> akribisch an der Verbesserung und Erweiterung dieser Sortimentsgruppe</w:t>
      </w:r>
      <w:r w:rsidR="00C902BA" w:rsidRPr="006F0889">
        <w:rPr>
          <w:rFonts w:ascii="Arial Narrow" w:hAnsi="Arial Narrow" w:cs="Arial"/>
          <w:b/>
          <w:color w:val="4A4F54"/>
        </w:rPr>
        <w:t>.</w:t>
      </w:r>
      <w:r w:rsidR="001D7B6A" w:rsidRPr="006F0889">
        <w:rPr>
          <w:rFonts w:ascii="Arial Narrow" w:hAnsi="Arial Narrow" w:cs="Arial"/>
          <w:b/>
          <w:color w:val="4A4F54"/>
        </w:rPr>
        <w:t xml:space="preserve"> </w:t>
      </w:r>
      <w:r w:rsidR="00C902BA" w:rsidRPr="006F0889">
        <w:rPr>
          <w:rFonts w:ascii="Arial Narrow" w:hAnsi="Arial Narrow" w:cs="Arial"/>
          <w:b/>
          <w:color w:val="4A4F54"/>
        </w:rPr>
        <w:t>J</w:t>
      </w:r>
      <w:r w:rsidR="007B73FF" w:rsidRPr="006F0889">
        <w:rPr>
          <w:rFonts w:ascii="Arial Narrow" w:hAnsi="Arial Narrow" w:cs="Arial"/>
          <w:b/>
          <w:color w:val="4A4F54"/>
        </w:rPr>
        <w:t>etzt</w:t>
      </w:r>
      <w:r w:rsidR="001D7B6A" w:rsidRPr="006F0889">
        <w:rPr>
          <w:rFonts w:ascii="Arial Narrow" w:hAnsi="Arial Narrow" w:cs="Arial"/>
          <w:b/>
          <w:color w:val="4A4F54"/>
        </w:rPr>
        <w:t xml:space="preserve"> </w:t>
      </w:r>
      <w:r w:rsidR="00C902BA" w:rsidRPr="006F0889">
        <w:rPr>
          <w:rFonts w:ascii="Arial Narrow" w:hAnsi="Arial Narrow" w:cs="Arial"/>
          <w:b/>
          <w:color w:val="4A4F54"/>
        </w:rPr>
        <w:t xml:space="preserve">hat das Unternehmen </w:t>
      </w:r>
      <w:r w:rsidR="001D7B6A" w:rsidRPr="006F0889">
        <w:rPr>
          <w:rFonts w:ascii="Arial Narrow" w:hAnsi="Arial Narrow" w:cs="Arial"/>
          <w:b/>
          <w:color w:val="4A4F54"/>
        </w:rPr>
        <w:t xml:space="preserve">einen </w:t>
      </w:r>
      <w:r w:rsidR="0046336A" w:rsidRPr="006F0889">
        <w:rPr>
          <w:rFonts w:ascii="Arial Narrow" w:hAnsi="Arial Narrow" w:cs="Arial"/>
          <w:b/>
          <w:color w:val="4A4F54"/>
        </w:rPr>
        <w:t>eleganten</w:t>
      </w:r>
      <w:r w:rsidR="00884FF4" w:rsidRPr="006F0889">
        <w:rPr>
          <w:rFonts w:ascii="Arial Narrow" w:hAnsi="Arial Narrow" w:cs="Arial"/>
          <w:b/>
          <w:color w:val="4A4F54"/>
        </w:rPr>
        <w:t xml:space="preserve"> </w:t>
      </w:r>
      <w:r w:rsidR="001D7B6A" w:rsidRPr="006F0889">
        <w:rPr>
          <w:rFonts w:ascii="Arial Narrow" w:hAnsi="Arial Narrow" w:cs="Arial"/>
          <w:b/>
          <w:color w:val="4A4F54"/>
        </w:rPr>
        <w:t xml:space="preserve">Wasserfangkasten auf den Markt gebracht, der </w:t>
      </w:r>
      <w:r w:rsidR="0046336A" w:rsidRPr="006F0889">
        <w:rPr>
          <w:rFonts w:ascii="Arial Narrow" w:hAnsi="Arial Narrow" w:cs="Arial"/>
          <w:b/>
          <w:color w:val="4A4F54"/>
        </w:rPr>
        <w:t xml:space="preserve">sich </w:t>
      </w:r>
      <w:r w:rsidR="001D7B6A" w:rsidRPr="006F0889">
        <w:rPr>
          <w:rFonts w:ascii="Arial Narrow" w:hAnsi="Arial Narrow" w:cs="Arial"/>
          <w:b/>
          <w:color w:val="4A4F54"/>
        </w:rPr>
        <w:t xml:space="preserve">durch seine </w:t>
      </w:r>
      <w:r w:rsidR="0042024B">
        <w:rPr>
          <w:rFonts w:ascii="Arial Narrow" w:hAnsi="Arial Narrow" w:cs="Arial"/>
          <w:b/>
          <w:color w:val="4A4F54"/>
        </w:rPr>
        <w:t>Form und Größe</w:t>
      </w:r>
      <w:r w:rsidR="0042024B" w:rsidRPr="006F0889">
        <w:rPr>
          <w:rFonts w:ascii="Arial Narrow" w:hAnsi="Arial Narrow" w:cs="Arial"/>
          <w:b/>
          <w:color w:val="4A4F54"/>
        </w:rPr>
        <w:t xml:space="preserve"> </w:t>
      </w:r>
      <w:r w:rsidR="00884FF4" w:rsidRPr="006F0889">
        <w:rPr>
          <w:rFonts w:ascii="Arial Narrow" w:hAnsi="Arial Narrow" w:cs="Arial"/>
          <w:b/>
          <w:color w:val="4A4F54"/>
        </w:rPr>
        <w:t xml:space="preserve">insbesondere </w:t>
      </w:r>
      <w:r w:rsidR="0046336A" w:rsidRPr="006F0889">
        <w:rPr>
          <w:rFonts w:ascii="Arial Narrow" w:hAnsi="Arial Narrow" w:cs="Arial"/>
          <w:b/>
          <w:color w:val="4A4F54"/>
        </w:rPr>
        <w:t xml:space="preserve">für die Entwässerung </w:t>
      </w:r>
      <w:r w:rsidR="001D7B6A" w:rsidRPr="006F0889">
        <w:rPr>
          <w:rFonts w:ascii="Arial Narrow" w:hAnsi="Arial Narrow" w:cs="Arial"/>
          <w:b/>
          <w:color w:val="4A4F54"/>
        </w:rPr>
        <w:t>kleinere</w:t>
      </w:r>
      <w:r w:rsidR="0046336A" w:rsidRPr="006F0889">
        <w:rPr>
          <w:rFonts w:ascii="Arial Narrow" w:hAnsi="Arial Narrow" w:cs="Arial"/>
          <w:b/>
          <w:color w:val="4A4F54"/>
        </w:rPr>
        <w:t>r</w:t>
      </w:r>
      <w:r w:rsidR="001D7B6A" w:rsidRPr="006F0889">
        <w:rPr>
          <w:rFonts w:ascii="Arial Narrow" w:hAnsi="Arial Narrow" w:cs="Arial"/>
          <w:b/>
          <w:color w:val="4A4F54"/>
        </w:rPr>
        <w:t xml:space="preserve"> </w:t>
      </w:r>
      <w:r w:rsidR="007B73FF" w:rsidRPr="006F0889">
        <w:rPr>
          <w:rFonts w:ascii="Arial Narrow" w:hAnsi="Arial Narrow" w:cs="Arial"/>
          <w:b/>
          <w:color w:val="4A4F54"/>
        </w:rPr>
        <w:t>Teil</w:t>
      </w:r>
      <w:r w:rsidR="006E7350">
        <w:rPr>
          <w:rFonts w:ascii="Arial Narrow" w:hAnsi="Arial Narrow" w:cs="Arial"/>
          <w:b/>
          <w:color w:val="4A4F54"/>
        </w:rPr>
        <w:t>flächen</w:t>
      </w:r>
      <w:r w:rsidR="001D7B6A" w:rsidRPr="006F0889">
        <w:rPr>
          <w:rFonts w:ascii="Arial Narrow" w:hAnsi="Arial Narrow" w:cs="Arial"/>
          <w:b/>
          <w:color w:val="4A4F54"/>
        </w:rPr>
        <w:t xml:space="preserve"> </w:t>
      </w:r>
      <w:r w:rsidR="0046336A" w:rsidRPr="006F0889">
        <w:rPr>
          <w:rFonts w:ascii="Arial Narrow" w:hAnsi="Arial Narrow" w:cs="Arial"/>
          <w:b/>
          <w:color w:val="4A4F54"/>
        </w:rPr>
        <w:t>eignet.</w:t>
      </w:r>
    </w:p>
    <w:p w14:paraId="619FE787" w14:textId="3595CA87" w:rsidR="00921CD6" w:rsidRPr="006F0889" w:rsidRDefault="00921CD6" w:rsidP="00921CD6">
      <w:pPr>
        <w:spacing w:line="360" w:lineRule="auto"/>
        <w:ind w:left="-284" w:right="-284"/>
        <w:rPr>
          <w:rFonts w:ascii="Arial Narrow" w:hAnsi="Arial Narrow" w:cs="Arial"/>
          <w:color w:val="4A4F54"/>
        </w:rPr>
      </w:pPr>
      <w:r w:rsidRPr="006F0889">
        <w:rPr>
          <w:rFonts w:ascii="Arial Narrow" w:hAnsi="Arial Narrow" w:cs="Arial"/>
          <w:b/>
          <w:color w:val="4A4F54"/>
        </w:rPr>
        <w:t>Ästheti</w:t>
      </w:r>
      <w:r w:rsidR="00053D92" w:rsidRPr="006F0889">
        <w:rPr>
          <w:rFonts w:ascii="Arial Narrow" w:hAnsi="Arial Narrow" w:cs="Arial"/>
          <w:b/>
          <w:color w:val="4A4F54"/>
        </w:rPr>
        <w:t>k</w:t>
      </w:r>
      <w:r w:rsidRPr="006F0889">
        <w:rPr>
          <w:rFonts w:ascii="Arial Narrow" w:hAnsi="Arial Narrow" w:cs="Arial"/>
          <w:b/>
          <w:color w:val="4A4F54"/>
        </w:rPr>
        <w:t xml:space="preserve"> </w:t>
      </w:r>
      <w:r w:rsidR="00C575F9" w:rsidRPr="006F0889">
        <w:rPr>
          <w:rFonts w:ascii="Arial Narrow" w:hAnsi="Arial Narrow" w:cs="Arial"/>
          <w:b/>
          <w:color w:val="4A4F54"/>
        </w:rPr>
        <w:t>an der Fassade</w:t>
      </w:r>
      <w:r w:rsidR="00F67333" w:rsidRPr="006F0889">
        <w:rPr>
          <w:rFonts w:ascii="Arial Narrow" w:hAnsi="Arial Narrow" w:cs="Arial"/>
          <w:b/>
          <w:color w:val="4A4F54"/>
        </w:rPr>
        <w:t xml:space="preserve"> </w:t>
      </w:r>
      <w:r w:rsidR="00884FF4" w:rsidRPr="006F0889">
        <w:rPr>
          <w:rFonts w:ascii="Arial Narrow" w:hAnsi="Arial Narrow" w:cs="Arial"/>
          <w:b/>
          <w:color w:val="4A4F54"/>
        </w:rPr>
        <w:br/>
      </w:r>
      <w:r w:rsidR="007F70C4" w:rsidRPr="006F0889">
        <w:rPr>
          <w:rFonts w:ascii="Arial Narrow" w:hAnsi="Arial Narrow" w:cs="Arial"/>
          <w:color w:val="4A4F54"/>
        </w:rPr>
        <w:t xml:space="preserve">Mit einer Höhe von 185 mm und einer Breite von 180 </w:t>
      </w:r>
      <w:r w:rsidR="004857A0" w:rsidRPr="006F0889">
        <w:rPr>
          <w:rFonts w:ascii="Arial Narrow" w:hAnsi="Arial Narrow" w:cs="Arial"/>
          <w:color w:val="4A4F54"/>
        </w:rPr>
        <w:t xml:space="preserve">mm fügt sich der neue Wasserfangkasten durch </w:t>
      </w:r>
      <w:r w:rsidR="00056DCE" w:rsidRPr="006F0889">
        <w:rPr>
          <w:rFonts w:ascii="Arial Narrow" w:hAnsi="Arial Narrow" w:cs="Arial"/>
          <w:color w:val="4A4F54"/>
        </w:rPr>
        <w:t>seine</w:t>
      </w:r>
      <w:r w:rsidR="004857A0" w:rsidRPr="006F0889">
        <w:rPr>
          <w:rFonts w:ascii="Arial Narrow" w:hAnsi="Arial Narrow" w:cs="Arial"/>
          <w:color w:val="4A4F54"/>
        </w:rPr>
        <w:t xml:space="preserve"> halbrunde Form </w:t>
      </w:r>
      <w:r w:rsidR="007B0784" w:rsidRPr="006F0889">
        <w:rPr>
          <w:rFonts w:ascii="Arial Narrow" w:hAnsi="Arial Narrow" w:cs="Arial"/>
          <w:color w:val="4A4F54"/>
        </w:rPr>
        <w:t>harmonisch</w:t>
      </w:r>
      <w:r w:rsidR="004857A0" w:rsidRPr="006F0889">
        <w:rPr>
          <w:rFonts w:ascii="Arial Narrow" w:hAnsi="Arial Narrow" w:cs="Arial"/>
          <w:color w:val="4A4F54"/>
        </w:rPr>
        <w:t xml:space="preserve"> in die Fassade ein.</w:t>
      </w:r>
      <w:r w:rsidR="007F70C4" w:rsidRPr="006F0889">
        <w:rPr>
          <w:rFonts w:ascii="Arial Narrow" w:hAnsi="Arial Narrow" w:cs="Arial"/>
          <w:color w:val="4A4F54"/>
        </w:rPr>
        <w:t xml:space="preserve"> </w:t>
      </w:r>
      <w:r w:rsidR="00056DCE" w:rsidRPr="006F0889">
        <w:rPr>
          <w:rFonts w:ascii="Arial Narrow" w:hAnsi="Arial Narrow" w:cs="Arial"/>
          <w:color w:val="4A4F54"/>
        </w:rPr>
        <w:t>Die</w:t>
      </w:r>
      <w:r w:rsidR="007F70C4" w:rsidRPr="006F0889">
        <w:rPr>
          <w:rFonts w:ascii="Arial Narrow" w:hAnsi="Arial Narrow" w:cs="Arial"/>
          <w:color w:val="4A4F54"/>
        </w:rPr>
        <w:t xml:space="preserve"> reduzierten Maße </w:t>
      </w:r>
      <w:r w:rsidR="007B0784" w:rsidRPr="006F0889">
        <w:rPr>
          <w:rFonts w:ascii="Arial Narrow" w:hAnsi="Arial Narrow" w:cs="Arial"/>
          <w:color w:val="4A4F54"/>
        </w:rPr>
        <w:t>lassen ihn</w:t>
      </w:r>
      <w:r w:rsidR="007F70C4" w:rsidRPr="006F0889">
        <w:rPr>
          <w:rFonts w:ascii="Arial Narrow" w:hAnsi="Arial Narrow" w:cs="Arial"/>
          <w:color w:val="4A4F54"/>
        </w:rPr>
        <w:t xml:space="preserve"> filigran und minimalistisch</w:t>
      </w:r>
      <w:r w:rsidR="007B0784" w:rsidRPr="006F0889">
        <w:rPr>
          <w:rFonts w:ascii="Arial Narrow" w:hAnsi="Arial Narrow" w:cs="Arial"/>
          <w:color w:val="4A4F54"/>
        </w:rPr>
        <w:t xml:space="preserve"> erscheinen</w:t>
      </w:r>
      <w:r w:rsidR="00B84066" w:rsidRPr="006F0889">
        <w:rPr>
          <w:rFonts w:ascii="Arial Narrow" w:hAnsi="Arial Narrow" w:cs="Arial"/>
          <w:color w:val="4A4F54"/>
        </w:rPr>
        <w:t xml:space="preserve"> </w:t>
      </w:r>
      <w:r w:rsidR="00053D92" w:rsidRPr="006F0889">
        <w:rPr>
          <w:rFonts w:ascii="Arial Narrow" w:hAnsi="Arial Narrow" w:cs="Arial"/>
          <w:color w:val="4A4F54"/>
        </w:rPr>
        <w:t>–</w:t>
      </w:r>
      <w:r w:rsidR="00B84066" w:rsidRPr="006F0889">
        <w:rPr>
          <w:rFonts w:ascii="Arial Narrow" w:hAnsi="Arial Narrow" w:cs="Arial"/>
          <w:color w:val="4A4F54"/>
        </w:rPr>
        <w:t xml:space="preserve"> geradezu perfekt für die Entwässerung kleinerer </w:t>
      </w:r>
      <w:r w:rsidR="0042024B">
        <w:rPr>
          <w:rFonts w:ascii="Arial Narrow" w:hAnsi="Arial Narrow" w:cs="Arial"/>
          <w:color w:val="4A4F54"/>
        </w:rPr>
        <w:t>Anbauten</w:t>
      </w:r>
      <w:r w:rsidR="00B84066" w:rsidRPr="006F0889">
        <w:rPr>
          <w:rFonts w:ascii="Arial Narrow" w:hAnsi="Arial Narrow" w:cs="Arial"/>
          <w:color w:val="4A4F54"/>
        </w:rPr>
        <w:t xml:space="preserve">, Garagen, Dachterrassen und Balkone. </w:t>
      </w:r>
      <w:r w:rsidR="007B0784" w:rsidRPr="006F0889">
        <w:rPr>
          <w:rFonts w:ascii="Arial Narrow" w:hAnsi="Arial Narrow" w:cs="Arial"/>
          <w:color w:val="4A4F54"/>
        </w:rPr>
        <w:t>W</w:t>
      </w:r>
      <w:r w:rsidR="00B84066" w:rsidRPr="006F0889">
        <w:rPr>
          <w:rFonts w:ascii="Arial Narrow" w:hAnsi="Arial Narrow" w:cs="Arial"/>
          <w:color w:val="4A4F54"/>
        </w:rPr>
        <w:t xml:space="preserve">andanliegend und </w:t>
      </w:r>
      <w:r w:rsidR="007B0784" w:rsidRPr="006F0889">
        <w:rPr>
          <w:rFonts w:ascii="Arial Narrow" w:hAnsi="Arial Narrow" w:cs="Arial"/>
          <w:color w:val="4A4F54"/>
        </w:rPr>
        <w:t>mit</w:t>
      </w:r>
      <w:r w:rsidR="00B84066" w:rsidRPr="006F0889">
        <w:rPr>
          <w:rFonts w:ascii="Arial Narrow" w:hAnsi="Arial Narrow" w:cs="Arial"/>
          <w:color w:val="4A4F54"/>
        </w:rPr>
        <w:t xml:space="preserve"> exzentrische</w:t>
      </w:r>
      <w:r w:rsidR="007B0784" w:rsidRPr="006F0889">
        <w:rPr>
          <w:rFonts w:ascii="Arial Narrow" w:hAnsi="Arial Narrow" w:cs="Arial"/>
          <w:color w:val="4A4F54"/>
        </w:rPr>
        <w:t>m</w:t>
      </w:r>
      <w:r w:rsidR="00B84066" w:rsidRPr="006F0889">
        <w:rPr>
          <w:rFonts w:ascii="Arial Narrow" w:hAnsi="Arial Narrow" w:cs="Arial"/>
          <w:color w:val="4A4F54"/>
        </w:rPr>
        <w:t xml:space="preserve"> Ablauf kann auf ein Sockelknie verzichtet werden. Das Fallrohr wird direkt auf den Wasserfangkasten gesteckt und mit Fallrohrschellen an der Fassade befestigt. Das ist optisch vorteilhaft und spart K</w:t>
      </w:r>
      <w:bookmarkStart w:id="0" w:name="_GoBack"/>
      <w:bookmarkEnd w:id="0"/>
      <w:r w:rsidR="00B84066" w:rsidRPr="006F0889">
        <w:rPr>
          <w:rFonts w:ascii="Arial Narrow" w:hAnsi="Arial Narrow" w:cs="Arial"/>
          <w:color w:val="4A4F54"/>
        </w:rPr>
        <w:t>osten.</w:t>
      </w:r>
    </w:p>
    <w:p w14:paraId="5A1F4BBE" w14:textId="714478EC" w:rsidR="007556E6" w:rsidRPr="006F0889" w:rsidRDefault="00921CD6" w:rsidP="00921CD6">
      <w:pPr>
        <w:spacing w:line="360" w:lineRule="auto"/>
        <w:ind w:left="-284" w:right="-284"/>
        <w:rPr>
          <w:rFonts w:ascii="Arial Narrow" w:hAnsi="Arial Narrow" w:cs="Arial"/>
          <w:color w:val="4A4F54"/>
        </w:rPr>
      </w:pPr>
      <w:r w:rsidRPr="006F0889">
        <w:rPr>
          <w:rFonts w:ascii="Arial Narrow" w:hAnsi="Arial Narrow" w:cs="Arial"/>
          <w:b/>
          <w:color w:val="4A4F54"/>
        </w:rPr>
        <w:t>TPE-Dichtung für höchste Sicherheit</w:t>
      </w:r>
      <w:r w:rsidR="007556E6" w:rsidRPr="006F0889">
        <w:rPr>
          <w:rFonts w:ascii="Arial Narrow" w:hAnsi="Arial Narrow" w:cs="Arial"/>
          <w:b/>
          <w:color w:val="4A4F54"/>
        </w:rPr>
        <w:br/>
      </w:r>
      <w:r w:rsidRPr="006F0889">
        <w:rPr>
          <w:rFonts w:ascii="Arial Narrow" w:hAnsi="Arial Narrow" w:cs="Arial"/>
          <w:color w:val="4A4F54"/>
        </w:rPr>
        <w:t xml:space="preserve">Eine einfache und schnelle Montage </w:t>
      </w:r>
      <w:r w:rsidR="00B84066" w:rsidRPr="006F0889">
        <w:rPr>
          <w:rFonts w:ascii="Arial Narrow" w:hAnsi="Arial Narrow" w:cs="Arial"/>
          <w:color w:val="4A4F54"/>
        </w:rPr>
        <w:t xml:space="preserve">des </w:t>
      </w:r>
      <w:r w:rsidR="0046336A" w:rsidRPr="006F0889">
        <w:rPr>
          <w:rFonts w:ascii="Arial Narrow" w:hAnsi="Arial Narrow" w:cs="Arial"/>
          <w:color w:val="4A4F54"/>
        </w:rPr>
        <w:t>ästhetischen</w:t>
      </w:r>
      <w:r w:rsidR="00B84066" w:rsidRPr="006F0889">
        <w:rPr>
          <w:rFonts w:ascii="Arial Narrow" w:hAnsi="Arial Narrow" w:cs="Arial"/>
          <w:color w:val="4A4F54"/>
        </w:rPr>
        <w:t xml:space="preserve"> Wasserfangkastens </w:t>
      </w:r>
      <w:r w:rsidRPr="006F0889">
        <w:rPr>
          <w:rFonts w:ascii="Arial Narrow" w:hAnsi="Arial Narrow" w:cs="Arial"/>
          <w:color w:val="4A4F54"/>
        </w:rPr>
        <w:t xml:space="preserve">gewährleistet die </w:t>
      </w:r>
      <w:r w:rsidR="00A76DD0" w:rsidRPr="006F0889">
        <w:rPr>
          <w:rFonts w:ascii="Arial Narrow" w:hAnsi="Arial Narrow" w:cs="Arial"/>
          <w:color w:val="4A4F54"/>
        </w:rPr>
        <w:t>bewährte</w:t>
      </w:r>
      <w:r w:rsidRPr="006F0889">
        <w:rPr>
          <w:rFonts w:ascii="Arial Narrow" w:hAnsi="Arial Narrow" w:cs="Arial"/>
          <w:color w:val="4A4F54"/>
        </w:rPr>
        <w:t xml:space="preserve"> TPE-Dichtung</w:t>
      </w:r>
      <w:r w:rsidR="00272584" w:rsidRPr="006F0889">
        <w:rPr>
          <w:rFonts w:ascii="Arial Narrow" w:hAnsi="Arial Narrow" w:cs="Arial"/>
          <w:color w:val="4A4F54"/>
        </w:rPr>
        <w:t>.</w:t>
      </w:r>
      <w:r w:rsidR="00056DCE" w:rsidRPr="006F0889">
        <w:rPr>
          <w:rFonts w:ascii="Arial Narrow" w:hAnsi="Arial Narrow" w:cs="Arial"/>
          <w:color w:val="4A4F54"/>
        </w:rPr>
        <w:t xml:space="preserve"> </w:t>
      </w:r>
      <w:r w:rsidR="00272584" w:rsidRPr="006F0889">
        <w:rPr>
          <w:rFonts w:ascii="Arial Narrow" w:hAnsi="Arial Narrow" w:cs="Arial"/>
          <w:color w:val="4A4F54"/>
        </w:rPr>
        <w:t>S</w:t>
      </w:r>
      <w:r w:rsidR="00056DCE" w:rsidRPr="006F0889">
        <w:rPr>
          <w:rFonts w:ascii="Arial Narrow" w:hAnsi="Arial Narrow" w:cs="Arial"/>
          <w:color w:val="4A4F54"/>
        </w:rPr>
        <w:t xml:space="preserve">ie </w:t>
      </w:r>
      <w:r w:rsidR="00272584" w:rsidRPr="006F0889">
        <w:rPr>
          <w:rFonts w:ascii="Arial Narrow" w:hAnsi="Arial Narrow" w:cs="Arial"/>
          <w:color w:val="4A4F54"/>
        </w:rPr>
        <w:t xml:space="preserve">lässt </w:t>
      </w:r>
      <w:r w:rsidR="00056DCE" w:rsidRPr="006F0889">
        <w:rPr>
          <w:rFonts w:ascii="Arial Narrow" w:hAnsi="Arial Narrow" w:cs="Arial"/>
          <w:color w:val="4A4F54"/>
        </w:rPr>
        <w:t>sich</w:t>
      </w:r>
      <w:r w:rsidRPr="006F0889">
        <w:rPr>
          <w:rFonts w:ascii="Arial Narrow" w:hAnsi="Arial Narrow" w:cs="Arial"/>
          <w:color w:val="4A4F54"/>
        </w:rPr>
        <w:t xml:space="preserve"> </w:t>
      </w:r>
      <w:r w:rsidR="00056DCE" w:rsidRPr="006F0889">
        <w:rPr>
          <w:rFonts w:ascii="Arial Narrow" w:hAnsi="Arial Narrow" w:cs="Arial"/>
          <w:color w:val="4A4F54"/>
        </w:rPr>
        <w:t>d</w:t>
      </w:r>
      <w:r w:rsidRPr="006F0889">
        <w:rPr>
          <w:rFonts w:ascii="Arial Narrow" w:hAnsi="Arial Narrow" w:cs="Arial"/>
          <w:color w:val="4A4F54"/>
        </w:rPr>
        <w:t>urch einen genau definierten Klemmbereich unkompliziert direkt anbringen</w:t>
      </w:r>
      <w:r w:rsidR="00272584" w:rsidRPr="006F0889">
        <w:rPr>
          <w:rFonts w:ascii="Arial Narrow" w:hAnsi="Arial Narrow" w:cs="Arial"/>
          <w:color w:val="4A4F54"/>
        </w:rPr>
        <w:t>,</w:t>
      </w:r>
      <w:r w:rsidR="00056DCE" w:rsidRPr="006F0889">
        <w:rPr>
          <w:rFonts w:ascii="Arial Narrow" w:hAnsi="Arial Narrow" w:cs="Arial"/>
          <w:color w:val="4A4F54"/>
        </w:rPr>
        <w:t xml:space="preserve"> </w:t>
      </w:r>
      <w:r w:rsidR="006E7350">
        <w:rPr>
          <w:rFonts w:ascii="Arial Narrow" w:hAnsi="Arial Narrow" w:cs="Arial"/>
          <w:color w:val="4A4F54"/>
        </w:rPr>
        <w:t xml:space="preserve">schützt </w:t>
      </w:r>
      <w:r w:rsidRPr="006F0889">
        <w:rPr>
          <w:rFonts w:ascii="Arial Narrow" w:hAnsi="Arial Narrow" w:cs="Arial"/>
          <w:color w:val="4A4F54"/>
        </w:rPr>
        <w:t xml:space="preserve">zuverlässig </w:t>
      </w:r>
      <w:r w:rsidR="006E7350">
        <w:rPr>
          <w:rFonts w:ascii="Arial Narrow" w:hAnsi="Arial Narrow" w:cs="Arial"/>
          <w:color w:val="4A4F54"/>
        </w:rPr>
        <w:t xml:space="preserve">vor Schäden durch Spritzwasser und </w:t>
      </w:r>
      <w:r w:rsidR="00A76DD0" w:rsidRPr="006F0889">
        <w:rPr>
          <w:rFonts w:ascii="Arial Narrow" w:hAnsi="Arial Narrow" w:cs="Arial"/>
          <w:color w:val="4A4F54"/>
        </w:rPr>
        <w:t xml:space="preserve">überzeugt durch </w:t>
      </w:r>
      <w:r w:rsidRPr="006F0889">
        <w:rPr>
          <w:rFonts w:ascii="Arial Narrow" w:hAnsi="Arial Narrow" w:cs="Arial"/>
          <w:color w:val="4A4F54"/>
        </w:rPr>
        <w:t>Flexibilität in der Anwendung: Das Dichtungsprofil kann den Anforderungen entsprechend zugeschnitten und bei Materialdicken von 0,5 mm - 2,0 mm verwendet werden. Einsetzbar ist die Dichtung sowohl bei Attikarohren bzw. Rohrdurchdringungen</w:t>
      </w:r>
      <w:r w:rsidR="00056DCE" w:rsidRPr="006F0889">
        <w:rPr>
          <w:rFonts w:ascii="Arial Narrow" w:hAnsi="Arial Narrow" w:cs="Arial"/>
          <w:color w:val="4A4F54"/>
        </w:rPr>
        <w:t xml:space="preserve"> und</w:t>
      </w:r>
      <w:r w:rsidRPr="006F0889">
        <w:rPr>
          <w:rFonts w:ascii="Arial Narrow" w:hAnsi="Arial Narrow" w:cs="Arial"/>
          <w:color w:val="4A4F54"/>
        </w:rPr>
        <w:t xml:space="preserve"> Rinnenanschlüssen an Wasserfangkästen als auch als Kantenschutz für Metallkassetten und Bleche.</w:t>
      </w:r>
    </w:p>
    <w:p w14:paraId="72FE96AC" w14:textId="2F394585" w:rsidR="00272584" w:rsidRPr="006F0889" w:rsidRDefault="007556E6" w:rsidP="00272584">
      <w:pPr>
        <w:spacing w:line="360" w:lineRule="auto"/>
        <w:ind w:left="-284" w:right="-284"/>
        <w:rPr>
          <w:rFonts w:ascii="Arial Narrow" w:eastAsia="MS Mincho" w:hAnsi="Arial Narrow" w:cs="Arial"/>
          <w:color w:val="4A4F54"/>
          <w:lang w:eastAsia="de-DE"/>
        </w:rPr>
      </w:pPr>
      <w:r w:rsidRPr="006F0889">
        <w:rPr>
          <w:rFonts w:ascii="Arial Narrow" w:hAnsi="Arial Narrow" w:cs="Arial"/>
          <w:b/>
          <w:color w:val="4A4F54"/>
        </w:rPr>
        <w:t>Große Sortimentsvielfalt</w:t>
      </w:r>
      <w:r w:rsidRPr="006F0889">
        <w:rPr>
          <w:rFonts w:ascii="Arial Narrow" w:hAnsi="Arial Narrow" w:cs="Arial"/>
          <w:b/>
          <w:color w:val="4A4F54"/>
        </w:rPr>
        <w:br/>
      </w:r>
      <w:r w:rsidR="00272584" w:rsidRPr="006F0889">
        <w:rPr>
          <w:rFonts w:ascii="Arial Narrow" w:eastAsia="MS Mincho" w:hAnsi="Arial Narrow" w:cs="Arial"/>
          <w:color w:val="4A4F54"/>
          <w:lang w:eastAsia="de-DE"/>
        </w:rPr>
        <w:t xml:space="preserve">Den halbrunden Flachdach-Wasserfangkasten gibt es in den Materialausführungen Zink, </w:t>
      </w:r>
      <w:proofErr w:type="spellStart"/>
      <w:r w:rsidR="00272584" w:rsidRPr="006F0889">
        <w:rPr>
          <w:rFonts w:ascii="Arial Narrow" w:eastAsia="MS Mincho" w:hAnsi="Arial Narrow" w:cs="Arial"/>
          <w:color w:val="4A4F54"/>
          <w:lang w:eastAsia="de-DE"/>
        </w:rPr>
        <w:t>Quartz</w:t>
      </w:r>
      <w:proofErr w:type="spellEnd"/>
      <w:r w:rsidR="00272584" w:rsidRPr="006F0889">
        <w:rPr>
          <w:rFonts w:ascii="Arial Narrow" w:eastAsia="MS Mincho" w:hAnsi="Arial Narrow" w:cs="Arial"/>
          <w:color w:val="4A4F54"/>
          <w:lang w:eastAsia="de-DE"/>
        </w:rPr>
        <w:t xml:space="preserve"> </w:t>
      </w:r>
      <w:proofErr w:type="spellStart"/>
      <w:r w:rsidR="00272584" w:rsidRPr="006F0889">
        <w:rPr>
          <w:rFonts w:ascii="Arial Narrow" w:eastAsia="MS Mincho" w:hAnsi="Arial Narrow" w:cs="Arial"/>
          <w:color w:val="4A4F54"/>
          <w:lang w:eastAsia="de-DE"/>
        </w:rPr>
        <w:t>Zinc</w:t>
      </w:r>
      <w:proofErr w:type="spellEnd"/>
      <w:r w:rsidR="00272584" w:rsidRPr="006F0889">
        <w:rPr>
          <w:rFonts w:ascii="Arial Narrow" w:eastAsia="MS Mincho" w:hAnsi="Arial Narrow" w:cs="Arial"/>
          <w:color w:val="4A4F54"/>
          <w:lang w:eastAsia="de-DE"/>
        </w:rPr>
        <w:t xml:space="preserve"> </w:t>
      </w:r>
      <w:proofErr w:type="spellStart"/>
      <w:r w:rsidR="00272584" w:rsidRPr="006F0889">
        <w:rPr>
          <w:rFonts w:ascii="Arial Narrow" w:eastAsia="MS Mincho" w:hAnsi="Arial Narrow" w:cs="Arial"/>
          <w:color w:val="4A4F54"/>
          <w:lang w:eastAsia="de-DE"/>
        </w:rPr>
        <w:t>vorbewittert</w:t>
      </w:r>
      <w:proofErr w:type="spellEnd"/>
      <w:r w:rsidR="00272584" w:rsidRPr="006F0889">
        <w:rPr>
          <w:rFonts w:ascii="Arial Narrow" w:eastAsia="MS Mincho" w:hAnsi="Arial Narrow" w:cs="Arial"/>
          <w:color w:val="4A4F54"/>
          <w:lang w:eastAsia="de-DE"/>
        </w:rPr>
        <w:t xml:space="preserve"> und Aluminium in den Nenngrößen 80 und 100.</w:t>
      </w:r>
    </w:p>
    <w:p w14:paraId="05C10842" w14:textId="2199CD26" w:rsidR="0046336A" w:rsidRDefault="00C1778A" w:rsidP="0046336A">
      <w:pPr>
        <w:spacing w:after="0" w:line="360" w:lineRule="auto"/>
        <w:ind w:left="-284" w:right="-284"/>
        <w:rPr>
          <w:rFonts w:ascii="Arial Narrow" w:hAnsi="Arial Narrow" w:cs="Arial"/>
          <w:color w:val="4A4F54"/>
        </w:rPr>
      </w:pPr>
      <w:r w:rsidRPr="006F0889">
        <w:rPr>
          <w:rFonts w:ascii="Arial Narrow" w:hAnsi="Arial Narrow" w:cs="Arial"/>
          <w:color w:val="4A4F54"/>
        </w:rPr>
        <w:t>Damit</w:t>
      </w:r>
      <w:r w:rsidR="00C364C7" w:rsidRPr="006F0889">
        <w:rPr>
          <w:rFonts w:ascii="Arial Narrow" w:hAnsi="Arial Narrow" w:cs="Arial"/>
          <w:color w:val="4A4F54"/>
        </w:rPr>
        <w:t xml:space="preserve"> </w:t>
      </w:r>
      <w:r w:rsidR="00223171" w:rsidRPr="006F0889">
        <w:rPr>
          <w:rFonts w:ascii="Arial Narrow" w:hAnsi="Arial Narrow" w:cs="Arial"/>
          <w:color w:val="4A4F54"/>
        </w:rPr>
        <w:t xml:space="preserve">ergänzt </w:t>
      </w:r>
      <w:r w:rsidR="008D3A12" w:rsidRPr="006F0889">
        <w:rPr>
          <w:rFonts w:ascii="Arial Narrow" w:hAnsi="Arial Narrow" w:cs="Arial"/>
          <w:color w:val="4A4F54"/>
        </w:rPr>
        <w:t xml:space="preserve">GRÖMO </w:t>
      </w:r>
      <w:r w:rsidR="00223171" w:rsidRPr="006F0889">
        <w:rPr>
          <w:rFonts w:ascii="Arial Narrow" w:hAnsi="Arial Narrow" w:cs="Arial"/>
          <w:color w:val="4A4F54"/>
        </w:rPr>
        <w:t xml:space="preserve">aktuell </w:t>
      </w:r>
      <w:r w:rsidR="008D3A12" w:rsidRPr="006F0889">
        <w:rPr>
          <w:rFonts w:ascii="Arial Narrow" w:hAnsi="Arial Narrow" w:cs="Arial"/>
          <w:color w:val="4A4F54"/>
        </w:rPr>
        <w:t>s</w:t>
      </w:r>
      <w:r w:rsidR="009B1FCD" w:rsidRPr="006F0889">
        <w:rPr>
          <w:rFonts w:ascii="Arial Narrow" w:hAnsi="Arial Narrow" w:cs="Arial"/>
          <w:color w:val="4A4F54"/>
        </w:rPr>
        <w:t xml:space="preserve">ein </w:t>
      </w:r>
      <w:r w:rsidR="00223171" w:rsidRPr="006F0889">
        <w:rPr>
          <w:rFonts w:ascii="Arial Narrow" w:hAnsi="Arial Narrow" w:cs="Arial"/>
          <w:color w:val="4A4F54"/>
        </w:rPr>
        <w:t xml:space="preserve">vielfältiges </w:t>
      </w:r>
      <w:r w:rsidR="00C364C7" w:rsidRPr="006F0889">
        <w:rPr>
          <w:rFonts w:ascii="Arial Narrow" w:hAnsi="Arial Narrow" w:cs="Arial"/>
          <w:color w:val="4A4F54"/>
        </w:rPr>
        <w:t xml:space="preserve">Sortiment </w:t>
      </w:r>
      <w:r w:rsidR="00223171" w:rsidRPr="006F0889">
        <w:rPr>
          <w:rFonts w:ascii="Arial Narrow" w:hAnsi="Arial Narrow" w:cs="Arial"/>
          <w:color w:val="4A4F54"/>
        </w:rPr>
        <w:t>an Wasserfangkästen</w:t>
      </w:r>
      <w:r w:rsidRPr="006F0889">
        <w:rPr>
          <w:rFonts w:ascii="Arial Narrow" w:hAnsi="Arial Narrow" w:cs="Arial"/>
          <w:color w:val="4A4F54"/>
        </w:rPr>
        <w:t xml:space="preserve">, das </w:t>
      </w:r>
      <w:r w:rsidR="00232AEE" w:rsidRPr="006F0889">
        <w:rPr>
          <w:rFonts w:ascii="Arial Narrow" w:hAnsi="Arial Narrow" w:cs="Arial"/>
          <w:color w:val="4A4F54"/>
        </w:rPr>
        <w:t>für</w:t>
      </w:r>
      <w:r w:rsidR="007A3B68" w:rsidRPr="006F0889">
        <w:rPr>
          <w:rFonts w:ascii="Arial Narrow" w:hAnsi="Arial Narrow" w:cs="Arial"/>
          <w:color w:val="4A4F54"/>
        </w:rPr>
        <w:t xml:space="preserve"> </w:t>
      </w:r>
      <w:r w:rsidR="00C364C7" w:rsidRPr="006F0889">
        <w:rPr>
          <w:rFonts w:ascii="Arial Narrow" w:hAnsi="Arial Narrow" w:cs="Arial"/>
          <w:color w:val="4A4F54"/>
        </w:rPr>
        <w:t xml:space="preserve">Steil- oder Flachdach, Rinnen- oder Wandmontage, klassische Form oder Design-Variante </w:t>
      </w:r>
      <w:r w:rsidR="00232AEE" w:rsidRPr="006F0889">
        <w:rPr>
          <w:rFonts w:ascii="Arial Narrow" w:hAnsi="Arial Narrow" w:cs="Arial"/>
          <w:color w:val="4A4F54"/>
        </w:rPr>
        <w:t xml:space="preserve">bedarfsgenaue </w:t>
      </w:r>
      <w:r w:rsidRPr="006F0889">
        <w:rPr>
          <w:rFonts w:ascii="Arial Narrow" w:hAnsi="Arial Narrow" w:cs="Arial"/>
          <w:color w:val="4A4F54"/>
        </w:rPr>
        <w:t>Produkte bereithält</w:t>
      </w:r>
      <w:r w:rsidR="00232AEE" w:rsidRPr="006F0889">
        <w:rPr>
          <w:rFonts w:ascii="Arial Narrow" w:hAnsi="Arial Narrow" w:cs="Arial"/>
          <w:color w:val="4A4F54"/>
        </w:rPr>
        <w:t xml:space="preserve">. </w:t>
      </w:r>
    </w:p>
    <w:p w14:paraId="245FE972" w14:textId="0E8B8E90" w:rsidR="006F0889" w:rsidRDefault="006F0889" w:rsidP="0046336A">
      <w:pPr>
        <w:spacing w:after="0" w:line="360" w:lineRule="auto"/>
        <w:ind w:left="-284" w:right="-284"/>
        <w:rPr>
          <w:rFonts w:ascii="Arial Narrow" w:hAnsi="Arial Narrow" w:cs="Arial"/>
          <w:color w:val="4A4F54"/>
        </w:rPr>
      </w:pPr>
    </w:p>
    <w:p w14:paraId="1AE8DD1E" w14:textId="77777777" w:rsidR="006F0889" w:rsidRPr="006F0889" w:rsidRDefault="006F0889" w:rsidP="0046336A">
      <w:pPr>
        <w:spacing w:after="0" w:line="360" w:lineRule="auto"/>
        <w:ind w:left="-284" w:right="-284"/>
        <w:rPr>
          <w:rFonts w:ascii="Arial Narrow" w:eastAsia="MS Mincho" w:hAnsi="Arial Narrow" w:cs="Arial"/>
          <w:color w:val="4A4F54"/>
          <w:lang w:eastAsia="de-DE"/>
        </w:rPr>
      </w:pPr>
    </w:p>
    <w:p w14:paraId="3D60561F" w14:textId="596670FD" w:rsidR="00005402" w:rsidRPr="006F0889" w:rsidRDefault="00005402" w:rsidP="0046336A">
      <w:pPr>
        <w:spacing w:after="0" w:line="360" w:lineRule="auto"/>
        <w:ind w:left="-284" w:right="-284"/>
        <w:rPr>
          <w:rFonts w:ascii="Arial Narrow" w:eastAsia="MS Mincho" w:hAnsi="Arial Narrow" w:cs="Arial"/>
          <w:color w:val="4A4F54"/>
          <w:lang w:eastAsia="de-DE"/>
        </w:rPr>
      </w:pPr>
      <w:r w:rsidRPr="006F0889">
        <w:rPr>
          <w:rFonts w:ascii="Arial Narrow" w:hAnsi="Arial Narrow" w:cs="Arial"/>
          <w:b/>
          <w:color w:val="4A4F54"/>
        </w:rPr>
        <w:lastRenderedPageBreak/>
        <w:t>Ansprechpartner für die Medien:</w:t>
      </w:r>
    </w:p>
    <w:p w14:paraId="73C22498" w14:textId="75C713D5" w:rsidR="00FC0AB4" w:rsidRPr="006F0889" w:rsidRDefault="00005402" w:rsidP="0025457E">
      <w:pPr>
        <w:ind w:left="-284" w:right="-284"/>
        <w:outlineLvl w:val="0"/>
        <w:rPr>
          <w:rFonts w:ascii="Arial Narrow" w:hAnsi="Arial Narrow" w:cs="Arial"/>
          <w:noProof/>
          <w:color w:val="4A4F54"/>
        </w:rPr>
      </w:pPr>
      <w:r w:rsidRPr="006E7350">
        <w:rPr>
          <w:rFonts w:ascii="Arial Narrow" w:hAnsi="Arial Narrow" w:cs="Arial"/>
          <w:color w:val="4A4F54"/>
        </w:rPr>
        <w:t>Manuel Kitzinger</w:t>
      </w:r>
      <w:r w:rsidRPr="006E7350">
        <w:rPr>
          <w:rFonts w:ascii="Arial Narrow" w:hAnsi="Arial Narrow" w:cs="Arial"/>
          <w:color w:val="4A4F54"/>
        </w:rPr>
        <w:br/>
      </w:r>
      <w:r w:rsidR="001F30B4" w:rsidRPr="006E7350">
        <w:rPr>
          <w:rFonts w:ascii="Arial Narrow" w:hAnsi="Arial Narrow" w:cs="Arial"/>
          <w:color w:val="4A4F54"/>
        </w:rPr>
        <w:t>GRÖMO</w:t>
      </w:r>
      <w:r w:rsidRPr="006E7350">
        <w:rPr>
          <w:rFonts w:ascii="Arial Narrow" w:hAnsi="Arial Narrow" w:cs="Arial"/>
          <w:color w:val="4A4F54"/>
        </w:rPr>
        <w:t xml:space="preserve"> GmbH &amp; Co. </w:t>
      </w:r>
      <w:r w:rsidRPr="006F0889">
        <w:rPr>
          <w:rFonts w:ascii="Arial Narrow" w:hAnsi="Arial Narrow" w:cs="Arial"/>
          <w:color w:val="4A4F54"/>
        </w:rPr>
        <w:t>KG</w:t>
      </w:r>
      <w:r w:rsidRPr="006F0889">
        <w:rPr>
          <w:rFonts w:ascii="Arial Narrow" w:hAnsi="Arial Narrow" w:cs="Arial"/>
          <w:color w:val="4A4F54"/>
        </w:rPr>
        <w:br/>
        <w:t>Tel: +49 8342 912-535</w:t>
      </w:r>
      <w:r w:rsidRPr="006F0889">
        <w:rPr>
          <w:rFonts w:ascii="Arial Narrow" w:hAnsi="Arial Narrow" w:cs="Arial"/>
          <w:color w:val="4A4F54"/>
        </w:rPr>
        <w:br/>
        <w:t>Fax: +49 8342 912-493</w:t>
      </w:r>
      <w:r w:rsidRPr="006F0889">
        <w:rPr>
          <w:rFonts w:ascii="Arial Narrow" w:hAnsi="Arial Narrow" w:cs="Arial"/>
          <w:color w:val="4A4F54"/>
        </w:rPr>
        <w:br/>
        <w:t>Röntgenring 2, 87616 Marktoberdorf</w:t>
      </w:r>
      <w:r w:rsidRPr="006F0889">
        <w:rPr>
          <w:rFonts w:ascii="Arial Narrow" w:hAnsi="Arial Narrow" w:cs="Arial"/>
          <w:color w:val="4A4F54"/>
        </w:rPr>
        <w:br/>
        <w:t xml:space="preserve">E-Mail: </w:t>
      </w:r>
      <w:hyperlink r:id="rId9" w:history="1">
        <w:r w:rsidR="00A06A6A" w:rsidRPr="006F0889">
          <w:rPr>
            <w:rStyle w:val="Hyperlink"/>
            <w:rFonts w:ascii="Arial Narrow" w:hAnsi="Arial Narrow" w:cs="Arial"/>
            <w:color w:val="4A4F54"/>
          </w:rPr>
          <w:t>kitzinger@groemo.de</w:t>
        </w:r>
      </w:hyperlink>
    </w:p>
    <w:p w14:paraId="58427A41" w14:textId="3E849FDD" w:rsidR="00D41F75" w:rsidRPr="006F0889" w:rsidRDefault="00D41F75" w:rsidP="0025457E">
      <w:pPr>
        <w:ind w:right="-284"/>
        <w:outlineLvl w:val="0"/>
        <w:rPr>
          <w:rFonts w:ascii="Arial Narrow" w:hAnsi="Arial Narrow" w:cs="Arial"/>
          <w:b/>
          <w:color w:val="4A4F54"/>
        </w:rPr>
      </w:pPr>
    </w:p>
    <w:p w14:paraId="1620C332" w14:textId="2DFB2C64" w:rsidR="005054BC" w:rsidRPr="006F0889" w:rsidRDefault="006979B2" w:rsidP="0025457E">
      <w:pPr>
        <w:ind w:left="-284" w:right="-284"/>
        <w:outlineLvl w:val="0"/>
        <w:rPr>
          <w:rFonts w:ascii="Arial Narrow" w:hAnsi="Arial Narrow" w:cs="Arial"/>
          <w:b/>
          <w:color w:val="4A4F54"/>
        </w:rPr>
      </w:pPr>
      <w:r w:rsidRPr="006F0889">
        <w:rPr>
          <w:rFonts w:ascii="Arial Narrow" w:hAnsi="Arial Narrow" w:cs="Arial"/>
          <w:b/>
          <w:color w:val="4A4F54"/>
        </w:rPr>
        <w:t>P</w:t>
      </w:r>
      <w:r w:rsidR="005054BC" w:rsidRPr="006F0889">
        <w:rPr>
          <w:rFonts w:ascii="Arial Narrow" w:hAnsi="Arial Narrow" w:cs="Arial"/>
          <w:b/>
          <w:color w:val="4A4F54"/>
        </w:rPr>
        <w:t>ressebild</w:t>
      </w:r>
      <w:r w:rsidR="00A74906" w:rsidRPr="006F0889">
        <w:rPr>
          <w:rFonts w:ascii="Arial Narrow" w:hAnsi="Arial Narrow" w:cs="Arial"/>
          <w:b/>
          <w:color w:val="4A4F54"/>
        </w:rPr>
        <w:t>er</w:t>
      </w:r>
    </w:p>
    <w:p w14:paraId="049D4FDA" w14:textId="4D5980BA" w:rsidR="009D77F4" w:rsidRPr="006F0889" w:rsidRDefault="00B61F81" w:rsidP="0025457E">
      <w:pPr>
        <w:ind w:left="-284" w:right="-284"/>
        <w:outlineLvl w:val="0"/>
        <w:rPr>
          <w:rFonts w:ascii="Univers" w:hAnsi="Univers" w:cs="Univers-CondensedLight"/>
          <w:b/>
          <w:color w:val="4A4F54"/>
          <w:sz w:val="18"/>
          <w:szCs w:val="18"/>
          <w:lang w:eastAsia="de-DE"/>
        </w:rPr>
      </w:pPr>
      <w:r w:rsidRPr="006F0889">
        <w:rPr>
          <w:noProof/>
          <w:color w:val="4A4F54"/>
        </w:rPr>
        <w:drawing>
          <wp:inline distT="0" distB="0" distL="0" distR="0" wp14:anchorId="4D42E252" wp14:editId="7C3892C7">
            <wp:extent cx="2257044" cy="242887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21024" b="6517"/>
                    <a:stretch/>
                  </pic:blipFill>
                  <pic:spPr bwMode="auto">
                    <a:xfrm>
                      <a:off x="0" y="0"/>
                      <a:ext cx="2261422" cy="2433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D0C64" w14:textId="0C44FECD" w:rsidR="005054BC" w:rsidRPr="006F0889" w:rsidRDefault="002A7DDB" w:rsidP="0025457E">
      <w:pPr>
        <w:ind w:left="-284" w:right="-284"/>
        <w:outlineLvl w:val="0"/>
        <w:rPr>
          <w:rFonts w:ascii="Arial Narrow" w:hAnsi="Arial Narrow" w:cs="Arial"/>
          <w:color w:val="4A4F54"/>
          <w:sz w:val="18"/>
          <w:szCs w:val="18"/>
          <w:lang w:eastAsia="de-DE"/>
        </w:rPr>
      </w:pPr>
      <w:r w:rsidRPr="006F0889">
        <w:rPr>
          <w:rFonts w:ascii="Arial Narrow" w:hAnsi="Arial Narrow" w:cs="Arial"/>
          <w:b/>
          <w:color w:val="4A4F54"/>
          <w:sz w:val="18"/>
          <w:szCs w:val="18"/>
          <w:lang w:eastAsia="de-DE"/>
        </w:rPr>
        <w:t>Bildtext:</w:t>
      </w:r>
      <w:r w:rsidRPr="006F0889">
        <w:rPr>
          <w:rFonts w:ascii="Arial Narrow" w:hAnsi="Arial Narrow" w:cs="Arial"/>
          <w:color w:val="4A4F54"/>
          <w:sz w:val="18"/>
          <w:szCs w:val="18"/>
          <w:lang w:eastAsia="de-DE"/>
        </w:rPr>
        <w:t xml:space="preserve"> </w:t>
      </w:r>
      <w:r w:rsidR="00B61F81" w:rsidRPr="006F0889">
        <w:rPr>
          <w:rFonts w:ascii="Arial Narrow" w:hAnsi="Arial Narrow" w:cs="Arial"/>
          <w:color w:val="4A4F54"/>
          <w:sz w:val="18"/>
          <w:szCs w:val="18"/>
          <w:lang w:eastAsia="de-DE"/>
        </w:rPr>
        <w:t>Der ästhetisch ansprechende, halbrunde Wasserfangkasten ergänzt das umfangreiche Sortiment an GRÖMO Wasserfangkästen.</w:t>
      </w:r>
    </w:p>
    <w:p w14:paraId="2B597E52" w14:textId="4058332D" w:rsidR="006211BB" w:rsidRPr="006F0889" w:rsidRDefault="00EC6D98" w:rsidP="0025457E">
      <w:pPr>
        <w:ind w:left="-284" w:right="-284"/>
        <w:outlineLvl w:val="0"/>
        <w:rPr>
          <w:rFonts w:ascii="Arial Narrow" w:hAnsi="Arial Narrow" w:cs="Arial"/>
          <w:b/>
          <w:color w:val="4A4F54"/>
          <w:sz w:val="18"/>
          <w:szCs w:val="18"/>
        </w:rPr>
      </w:pPr>
      <w:r w:rsidRPr="006F0889">
        <w:rPr>
          <w:noProof/>
          <w:color w:val="4A4F54"/>
        </w:rPr>
        <w:drawing>
          <wp:inline distT="0" distB="0" distL="0" distR="0" wp14:anchorId="5499EDE6" wp14:editId="36F056A6">
            <wp:extent cx="2267618" cy="3400425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934" cy="340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4B2C0" w14:textId="52819BDD" w:rsidR="003C2000" w:rsidRPr="006F0889" w:rsidRDefault="006211BB" w:rsidP="0043108D">
      <w:pPr>
        <w:ind w:left="-284" w:right="-284"/>
        <w:outlineLvl w:val="0"/>
        <w:rPr>
          <w:rFonts w:ascii="Arial Narrow" w:hAnsi="Arial Narrow" w:cs="Arial"/>
          <w:b/>
          <w:color w:val="4A4F54"/>
          <w:sz w:val="18"/>
          <w:szCs w:val="18"/>
        </w:rPr>
      </w:pPr>
      <w:r w:rsidRPr="006F0889">
        <w:rPr>
          <w:rFonts w:ascii="Arial Narrow" w:hAnsi="Arial Narrow" w:cs="Arial"/>
          <w:b/>
          <w:color w:val="4A4F54"/>
          <w:sz w:val="18"/>
          <w:szCs w:val="18"/>
        </w:rPr>
        <w:t xml:space="preserve">Bildtext: </w:t>
      </w:r>
      <w:r w:rsidR="00B61F81" w:rsidRPr="006F0889">
        <w:rPr>
          <w:rFonts w:ascii="Arial Narrow" w:eastAsia="MS Mincho" w:hAnsi="Arial Narrow" w:cs="Arial"/>
          <w:color w:val="4A4F54"/>
          <w:sz w:val="18"/>
          <w:szCs w:val="18"/>
          <w:lang w:eastAsia="de-DE"/>
        </w:rPr>
        <w:t>Durch seine komprimierte Form eignet sich der halbrunde Wasserfangkasten insbesondere für die Entwässerung kleinerer Teilbereiche.</w:t>
      </w:r>
    </w:p>
    <w:sectPr w:rsidR="003C2000" w:rsidRPr="006F0889" w:rsidSect="00626730">
      <w:headerReference w:type="default" r:id="rId12"/>
      <w:footerReference w:type="default" r:id="rId13"/>
      <w:headerReference w:type="first" r:id="rId14"/>
      <w:footerReference w:type="first" r:id="rId15"/>
      <w:type w:val="continuous"/>
      <w:pgSz w:w="11906" w:h="16838"/>
      <w:pgMar w:top="2087" w:right="1417" w:bottom="993" w:left="1417" w:header="567" w:footer="34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C3008F" w14:textId="77777777" w:rsidR="00480B28" w:rsidRDefault="00480B28" w:rsidP="004F63B5">
      <w:pPr>
        <w:spacing w:after="0" w:line="240" w:lineRule="auto"/>
      </w:pPr>
      <w:r>
        <w:separator/>
      </w:r>
    </w:p>
  </w:endnote>
  <w:endnote w:type="continuationSeparator" w:id="0">
    <w:p w14:paraId="18BD1F28" w14:textId="77777777" w:rsidR="00480B28" w:rsidRDefault="00480B28" w:rsidP="004F6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Univers Condensed">
    <w:altName w:val="Univers Condensed"/>
    <w:charset w:val="00"/>
    <w:family w:val="swiss"/>
    <w:pitch w:val="variable"/>
    <w:sig w:usb0="80000287" w:usb1="00000000" w:usb2="00000000" w:usb3="00000000" w:csb0="0000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Univers-Condensed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B5667C" w14:textId="77777777" w:rsidR="00306F71" w:rsidRDefault="00306F71">
    <w:pPr>
      <w:pStyle w:val="Fuzeile"/>
      <w:jc w:val="center"/>
    </w:pPr>
  </w:p>
  <w:p w14:paraId="7E296F65" w14:textId="77777777" w:rsidR="00306F71" w:rsidRDefault="00306F71">
    <w:pPr>
      <w:pStyle w:val="Fuzeile"/>
      <w:jc w:val="center"/>
    </w:pPr>
  </w:p>
  <w:p w14:paraId="16A3796B" w14:textId="77777777" w:rsidR="00306F71" w:rsidRPr="00A340CA" w:rsidRDefault="006E7350" w:rsidP="00CA4B7A">
    <w:pPr>
      <w:pStyle w:val="Fuzeile"/>
      <w:jc w:val="right"/>
      <w:rPr>
        <w:rFonts w:ascii="Arial Narrow" w:hAnsi="Arial Narrow" w:cs="Arial"/>
        <w:sz w:val="16"/>
        <w:szCs w:val="16"/>
      </w:rPr>
    </w:pPr>
    <w:sdt>
      <w:sdtPr>
        <w:id w:val="1268200309"/>
        <w:docPartObj>
          <w:docPartGallery w:val="Page Numbers (Bottom of Page)"/>
          <w:docPartUnique/>
        </w:docPartObj>
      </w:sdtPr>
      <w:sdtEndPr>
        <w:rPr>
          <w:rFonts w:ascii="Arial Narrow" w:hAnsi="Arial Narrow" w:cs="Arial"/>
          <w:sz w:val="16"/>
          <w:szCs w:val="16"/>
        </w:rPr>
      </w:sdtEndPr>
      <w:sdtContent>
        <w:sdt>
          <w:sdtPr>
            <w:rPr>
              <w:rFonts w:ascii="Arial Narrow" w:hAnsi="Arial Narrow" w:cs="Arial"/>
              <w:sz w:val="16"/>
              <w:szCs w:val="16"/>
            </w:rPr>
            <w:id w:val="1445664308"/>
            <w:docPartObj>
              <w:docPartGallery w:val="Page Numbers (Top of Page)"/>
              <w:docPartUnique/>
            </w:docPartObj>
          </w:sdtPr>
          <w:sdtEndPr/>
          <w:sdtContent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t xml:space="preserve">Seite </w:t>
            </w:r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fldChar w:fldCharType="begin"/>
            </w:r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instrText>PAGE</w:instrText>
            </w:r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fldChar w:fldCharType="separate"/>
            </w:r>
            <w:r w:rsidR="00A22041" w:rsidRPr="006F0889">
              <w:rPr>
                <w:rFonts w:ascii="Arial Narrow" w:hAnsi="Arial Narrow" w:cs="Arial"/>
                <w:noProof/>
                <w:color w:val="4A4F54"/>
                <w:sz w:val="16"/>
                <w:szCs w:val="16"/>
              </w:rPr>
              <w:t>2</w:t>
            </w:r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fldChar w:fldCharType="end"/>
            </w:r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t xml:space="preserve"> von </w:t>
            </w:r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fldChar w:fldCharType="begin"/>
            </w:r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instrText>NUMPAGES</w:instrText>
            </w:r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fldChar w:fldCharType="separate"/>
            </w:r>
            <w:r w:rsidR="00A22041" w:rsidRPr="006F0889">
              <w:rPr>
                <w:rFonts w:ascii="Arial Narrow" w:hAnsi="Arial Narrow" w:cs="Arial"/>
                <w:noProof/>
                <w:color w:val="4A4F54"/>
                <w:sz w:val="16"/>
                <w:szCs w:val="16"/>
              </w:rPr>
              <w:t>2</w:t>
            </w:r>
            <w:r w:rsidR="00306F71" w:rsidRPr="006F0889">
              <w:rPr>
                <w:rFonts w:ascii="Arial Narrow" w:hAnsi="Arial Narrow" w:cs="Arial"/>
                <w:color w:val="4A4F54"/>
                <w:sz w:val="16"/>
                <w:szCs w:val="16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Univers" w:hAnsi="Univers"/>
        <w:sz w:val="16"/>
        <w:szCs w:val="16"/>
      </w:rPr>
      <w:id w:val="-448017361"/>
      <w:docPartObj>
        <w:docPartGallery w:val="Page Numbers (Bottom of Page)"/>
        <w:docPartUnique/>
      </w:docPartObj>
    </w:sdtPr>
    <w:sdtEndPr/>
    <w:sdtContent>
      <w:sdt>
        <w:sdtPr>
          <w:rPr>
            <w:rFonts w:ascii="Univers" w:hAnsi="Univers"/>
            <w:sz w:val="16"/>
            <w:szCs w:val="16"/>
          </w:rPr>
          <w:id w:val="-1729376452"/>
          <w:docPartObj>
            <w:docPartGallery w:val="Page Numbers (Top of Page)"/>
            <w:docPartUnique/>
          </w:docPartObj>
        </w:sdtPr>
        <w:sdtEndPr/>
        <w:sdtContent>
          <w:p w14:paraId="4576DC7A" w14:textId="77777777" w:rsidR="00306F71" w:rsidRPr="00344EF8" w:rsidRDefault="00306F71" w:rsidP="00BA3EDE">
            <w:pPr>
              <w:pStyle w:val="Fuzeile"/>
              <w:jc w:val="right"/>
              <w:rPr>
                <w:rFonts w:ascii="Univers" w:hAnsi="Univers"/>
                <w:sz w:val="16"/>
                <w:szCs w:val="16"/>
              </w:rPr>
            </w:pPr>
            <w:r w:rsidRPr="00344EF8">
              <w:rPr>
                <w:rFonts w:ascii="Univers" w:hAnsi="Univers"/>
                <w:sz w:val="16"/>
                <w:szCs w:val="16"/>
              </w:rPr>
              <w:t xml:space="preserve">Seite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PAGE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1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  <w:r w:rsidRPr="00344EF8">
              <w:rPr>
                <w:rFonts w:ascii="Univers" w:hAnsi="Univers"/>
                <w:sz w:val="16"/>
                <w:szCs w:val="16"/>
              </w:rPr>
              <w:t xml:space="preserve"> von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NUMPAGES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2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F664C4" w14:textId="77777777" w:rsidR="00480B28" w:rsidRDefault="00480B28" w:rsidP="004F63B5">
      <w:pPr>
        <w:spacing w:after="0" w:line="240" w:lineRule="auto"/>
      </w:pPr>
      <w:r>
        <w:separator/>
      </w:r>
    </w:p>
  </w:footnote>
  <w:footnote w:type="continuationSeparator" w:id="0">
    <w:p w14:paraId="58E75362" w14:textId="77777777" w:rsidR="00480B28" w:rsidRDefault="00480B28" w:rsidP="004F63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D919E" w14:textId="4867309E" w:rsidR="00AC2BD5" w:rsidRDefault="002852AE">
    <w:pPr>
      <w:pStyle w:val="Kopfzeile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9A4BA40" wp14:editId="0D7403D8">
          <wp:simplePos x="0" y="0"/>
          <wp:positionH relativeFrom="page">
            <wp:posOffset>5307330</wp:posOffset>
          </wp:positionH>
          <wp:positionV relativeFrom="topMargin">
            <wp:posOffset>360045</wp:posOffset>
          </wp:positionV>
          <wp:extent cx="1890000" cy="712800"/>
          <wp:effectExtent l="0" t="0" r="0" b="0"/>
          <wp:wrapSquare wrapText="bothSides"/>
          <wp:docPr id="78" name="Grafik 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12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045F46" w14:textId="334D5B83" w:rsidR="00306F71" w:rsidRDefault="00AC2BD5" w:rsidP="0012019E">
    <w:pPr>
      <w:pStyle w:val="Kopfzeile"/>
    </w:pPr>
    <w:r w:rsidRPr="00AC2BD5">
      <w:rPr>
        <w:rFonts w:ascii="Calibri" w:eastAsia="Times New Roman" w:hAnsi="Calibri" w:cs="Times New Roman"/>
        <w:noProof/>
        <w:lang w:eastAsia="de-DE"/>
      </w:rPr>
      <w:drawing>
        <wp:anchor distT="0" distB="0" distL="114300" distR="114300" simplePos="0" relativeHeight="251659264" behindDoc="0" locked="0" layoutInCell="1" allowOverlap="1" wp14:anchorId="365C8883" wp14:editId="4B457DFF">
          <wp:simplePos x="0" y="0"/>
          <wp:positionH relativeFrom="margin">
            <wp:posOffset>4400550</wp:posOffset>
          </wp:positionH>
          <wp:positionV relativeFrom="margin">
            <wp:posOffset>-990600</wp:posOffset>
          </wp:positionV>
          <wp:extent cx="1890000" cy="709200"/>
          <wp:effectExtent l="0" t="0" r="0" b="0"/>
          <wp:wrapSquare wrapText="bothSides"/>
          <wp:docPr id="79" name="Grafik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09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id w:val="352772110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center" w:leader="none"/>
    </w:r>
    <w:sdt>
      <w:sdtPr>
        <w:id w:val="-520778394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139398E"/>
    <w:multiLevelType w:val="hybridMultilevel"/>
    <w:tmpl w:val="7C681E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7AA0194"/>
    <w:multiLevelType w:val="hybridMultilevel"/>
    <w:tmpl w:val="8E409460"/>
    <w:lvl w:ilvl="0" w:tplc="D6E0E5D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B4A27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3B5"/>
    <w:rsid w:val="000053FD"/>
    <w:rsid w:val="00005402"/>
    <w:rsid w:val="00005497"/>
    <w:rsid w:val="00007E23"/>
    <w:rsid w:val="00011AC9"/>
    <w:rsid w:val="00012605"/>
    <w:rsid w:val="00017FAA"/>
    <w:rsid w:val="000224E6"/>
    <w:rsid w:val="00030F76"/>
    <w:rsid w:val="000313C7"/>
    <w:rsid w:val="00043FAF"/>
    <w:rsid w:val="00051B0D"/>
    <w:rsid w:val="00053D92"/>
    <w:rsid w:val="00056DCE"/>
    <w:rsid w:val="00061142"/>
    <w:rsid w:val="00062998"/>
    <w:rsid w:val="00070442"/>
    <w:rsid w:val="00072627"/>
    <w:rsid w:val="000747A2"/>
    <w:rsid w:val="00082A92"/>
    <w:rsid w:val="00087181"/>
    <w:rsid w:val="00087D1F"/>
    <w:rsid w:val="0009526A"/>
    <w:rsid w:val="00095B4A"/>
    <w:rsid w:val="000A1617"/>
    <w:rsid w:val="000A4690"/>
    <w:rsid w:val="000B1AA7"/>
    <w:rsid w:val="000B5324"/>
    <w:rsid w:val="000C3BBC"/>
    <w:rsid w:val="000D3090"/>
    <w:rsid w:val="000D3BDC"/>
    <w:rsid w:val="000E0340"/>
    <w:rsid w:val="000E226D"/>
    <w:rsid w:val="000E26EC"/>
    <w:rsid w:val="000E3986"/>
    <w:rsid w:val="000F0A43"/>
    <w:rsid w:val="00104E19"/>
    <w:rsid w:val="00114147"/>
    <w:rsid w:val="00114C0D"/>
    <w:rsid w:val="00115B1C"/>
    <w:rsid w:val="00116F74"/>
    <w:rsid w:val="0012019E"/>
    <w:rsid w:val="001204F8"/>
    <w:rsid w:val="001232D8"/>
    <w:rsid w:val="00126ABC"/>
    <w:rsid w:val="001372DC"/>
    <w:rsid w:val="00143E2E"/>
    <w:rsid w:val="00143F35"/>
    <w:rsid w:val="001535CA"/>
    <w:rsid w:val="00156415"/>
    <w:rsid w:val="001634CD"/>
    <w:rsid w:val="001654F4"/>
    <w:rsid w:val="0017118F"/>
    <w:rsid w:val="0017291C"/>
    <w:rsid w:val="00174699"/>
    <w:rsid w:val="00177ECD"/>
    <w:rsid w:val="0018223E"/>
    <w:rsid w:val="001875F4"/>
    <w:rsid w:val="00195AA4"/>
    <w:rsid w:val="001A039F"/>
    <w:rsid w:val="001A0FF6"/>
    <w:rsid w:val="001A2C5E"/>
    <w:rsid w:val="001A5B96"/>
    <w:rsid w:val="001A7153"/>
    <w:rsid w:val="001A7426"/>
    <w:rsid w:val="001A75D7"/>
    <w:rsid w:val="001B0292"/>
    <w:rsid w:val="001B20B5"/>
    <w:rsid w:val="001B6E36"/>
    <w:rsid w:val="001B7374"/>
    <w:rsid w:val="001C002C"/>
    <w:rsid w:val="001C10A6"/>
    <w:rsid w:val="001C2B9A"/>
    <w:rsid w:val="001D7B6A"/>
    <w:rsid w:val="001E26B5"/>
    <w:rsid w:val="001E710D"/>
    <w:rsid w:val="001F0F82"/>
    <w:rsid w:val="001F253B"/>
    <w:rsid w:val="001F30B4"/>
    <w:rsid w:val="002004F9"/>
    <w:rsid w:val="00200B67"/>
    <w:rsid w:val="00204A55"/>
    <w:rsid w:val="00204FF5"/>
    <w:rsid w:val="00205C78"/>
    <w:rsid w:val="002111B6"/>
    <w:rsid w:val="00211313"/>
    <w:rsid w:val="0021481C"/>
    <w:rsid w:val="00223171"/>
    <w:rsid w:val="002236C9"/>
    <w:rsid w:val="00225D0F"/>
    <w:rsid w:val="00232AEE"/>
    <w:rsid w:val="0023312F"/>
    <w:rsid w:val="00233FAB"/>
    <w:rsid w:val="00242DBC"/>
    <w:rsid w:val="00242EEC"/>
    <w:rsid w:val="0024407F"/>
    <w:rsid w:val="0024642D"/>
    <w:rsid w:val="00247175"/>
    <w:rsid w:val="0025457E"/>
    <w:rsid w:val="00260774"/>
    <w:rsid w:val="00261674"/>
    <w:rsid w:val="00263C26"/>
    <w:rsid w:val="002656B8"/>
    <w:rsid w:val="002658D7"/>
    <w:rsid w:val="002659E6"/>
    <w:rsid w:val="0026670C"/>
    <w:rsid w:val="00267035"/>
    <w:rsid w:val="002722E5"/>
    <w:rsid w:val="00272584"/>
    <w:rsid w:val="00274388"/>
    <w:rsid w:val="00274F04"/>
    <w:rsid w:val="002760A5"/>
    <w:rsid w:val="00277606"/>
    <w:rsid w:val="002852AE"/>
    <w:rsid w:val="002869D4"/>
    <w:rsid w:val="002A00A2"/>
    <w:rsid w:val="002A7A4B"/>
    <w:rsid w:val="002A7DDB"/>
    <w:rsid w:val="002B18D9"/>
    <w:rsid w:val="002C266A"/>
    <w:rsid w:val="002C61D2"/>
    <w:rsid w:val="002D098C"/>
    <w:rsid w:val="002D27DC"/>
    <w:rsid w:val="002D299A"/>
    <w:rsid w:val="002D45C3"/>
    <w:rsid w:val="002D6446"/>
    <w:rsid w:val="002D67C7"/>
    <w:rsid w:val="002D7C65"/>
    <w:rsid w:val="002E103E"/>
    <w:rsid w:val="002E4A53"/>
    <w:rsid w:val="002F106F"/>
    <w:rsid w:val="002F6E5D"/>
    <w:rsid w:val="00302F33"/>
    <w:rsid w:val="003038B8"/>
    <w:rsid w:val="00306338"/>
    <w:rsid w:val="00306A83"/>
    <w:rsid w:val="00306F71"/>
    <w:rsid w:val="00307171"/>
    <w:rsid w:val="003212EE"/>
    <w:rsid w:val="00331983"/>
    <w:rsid w:val="003358B9"/>
    <w:rsid w:val="00335BCE"/>
    <w:rsid w:val="00337924"/>
    <w:rsid w:val="00341FEB"/>
    <w:rsid w:val="00344825"/>
    <w:rsid w:val="00344906"/>
    <w:rsid w:val="00344ACE"/>
    <w:rsid w:val="00344EF8"/>
    <w:rsid w:val="003464C8"/>
    <w:rsid w:val="00346534"/>
    <w:rsid w:val="00350E34"/>
    <w:rsid w:val="00350E4F"/>
    <w:rsid w:val="00351BF4"/>
    <w:rsid w:val="00364120"/>
    <w:rsid w:val="003642A1"/>
    <w:rsid w:val="003648CF"/>
    <w:rsid w:val="0036598A"/>
    <w:rsid w:val="00371121"/>
    <w:rsid w:val="003730CB"/>
    <w:rsid w:val="00376721"/>
    <w:rsid w:val="00380076"/>
    <w:rsid w:val="00382F7C"/>
    <w:rsid w:val="00387EAA"/>
    <w:rsid w:val="00391CD9"/>
    <w:rsid w:val="003960DB"/>
    <w:rsid w:val="00397ABC"/>
    <w:rsid w:val="003A35F6"/>
    <w:rsid w:val="003A40A9"/>
    <w:rsid w:val="003A40E5"/>
    <w:rsid w:val="003A439E"/>
    <w:rsid w:val="003A6F1D"/>
    <w:rsid w:val="003B2F4B"/>
    <w:rsid w:val="003B45FC"/>
    <w:rsid w:val="003B6D31"/>
    <w:rsid w:val="003C2000"/>
    <w:rsid w:val="003C318F"/>
    <w:rsid w:val="003C6EAB"/>
    <w:rsid w:val="003E462E"/>
    <w:rsid w:val="003E4CF4"/>
    <w:rsid w:val="003E66A9"/>
    <w:rsid w:val="003E6BE4"/>
    <w:rsid w:val="003E7240"/>
    <w:rsid w:val="003F3993"/>
    <w:rsid w:val="003F637D"/>
    <w:rsid w:val="003F696A"/>
    <w:rsid w:val="004046FB"/>
    <w:rsid w:val="00404856"/>
    <w:rsid w:val="00406281"/>
    <w:rsid w:val="004148E3"/>
    <w:rsid w:val="004175AC"/>
    <w:rsid w:val="00417F4C"/>
    <w:rsid w:val="0042024B"/>
    <w:rsid w:val="004215B8"/>
    <w:rsid w:val="00421A47"/>
    <w:rsid w:val="00425512"/>
    <w:rsid w:val="00430075"/>
    <w:rsid w:val="004300B1"/>
    <w:rsid w:val="0043108D"/>
    <w:rsid w:val="004322FD"/>
    <w:rsid w:val="0043281D"/>
    <w:rsid w:val="0043285B"/>
    <w:rsid w:val="004400B6"/>
    <w:rsid w:val="004417E2"/>
    <w:rsid w:val="00456127"/>
    <w:rsid w:val="00462406"/>
    <w:rsid w:val="0046336A"/>
    <w:rsid w:val="004635C6"/>
    <w:rsid w:val="00463F1D"/>
    <w:rsid w:val="00466C82"/>
    <w:rsid w:val="00466D59"/>
    <w:rsid w:val="00467576"/>
    <w:rsid w:val="0047119D"/>
    <w:rsid w:val="00472764"/>
    <w:rsid w:val="004730D0"/>
    <w:rsid w:val="00475AB5"/>
    <w:rsid w:val="00477922"/>
    <w:rsid w:val="00480B28"/>
    <w:rsid w:val="00484647"/>
    <w:rsid w:val="004857A0"/>
    <w:rsid w:val="0049128F"/>
    <w:rsid w:val="00492539"/>
    <w:rsid w:val="00492C9B"/>
    <w:rsid w:val="00493F26"/>
    <w:rsid w:val="0049757D"/>
    <w:rsid w:val="00497D81"/>
    <w:rsid w:val="004A0147"/>
    <w:rsid w:val="004A17C9"/>
    <w:rsid w:val="004A272F"/>
    <w:rsid w:val="004B00A2"/>
    <w:rsid w:val="004B17F9"/>
    <w:rsid w:val="004B1A64"/>
    <w:rsid w:val="004B66DA"/>
    <w:rsid w:val="004B7A4A"/>
    <w:rsid w:val="004C1338"/>
    <w:rsid w:val="004C2B85"/>
    <w:rsid w:val="004C777C"/>
    <w:rsid w:val="004C7C77"/>
    <w:rsid w:val="004D0787"/>
    <w:rsid w:val="004D2ECE"/>
    <w:rsid w:val="004D57CE"/>
    <w:rsid w:val="004E13C1"/>
    <w:rsid w:val="004F129E"/>
    <w:rsid w:val="004F1700"/>
    <w:rsid w:val="004F4811"/>
    <w:rsid w:val="004F63B5"/>
    <w:rsid w:val="00504041"/>
    <w:rsid w:val="005054BC"/>
    <w:rsid w:val="00505738"/>
    <w:rsid w:val="0050761B"/>
    <w:rsid w:val="00511540"/>
    <w:rsid w:val="005268C5"/>
    <w:rsid w:val="005315C8"/>
    <w:rsid w:val="005336F3"/>
    <w:rsid w:val="00533FCB"/>
    <w:rsid w:val="00545939"/>
    <w:rsid w:val="00554393"/>
    <w:rsid w:val="00554E11"/>
    <w:rsid w:val="0055775F"/>
    <w:rsid w:val="0056112F"/>
    <w:rsid w:val="0056342F"/>
    <w:rsid w:val="00566108"/>
    <w:rsid w:val="00567A46"/>
    <w:rsid w:val="00570C6A"/>
    <w:rsid w:val="005724A2"/>
    <w:rsid w:val="005808BD"/>
    <w:rsid w:val="005815F1"/>
    <w:rsid w:val="00581C0E"/>
    <w:rsid w:val="00591EB4"/>
    <w:rsid w:val="005952A9"/>
    <w:rsid w:val="00596A46"/>
    <w:rsid w:val="00596BA1"/>
    <w:rsid w:val="005A0169"/>
    <w:rsid w:val="005A0306"/>
    <w:rsid w:val="005A157B"/>
    <w:rsid w:val="005A6B1B"/>
    <w:rsid w:val="005A7CDB"/>
    <w:rsid w:val="005B0B12"/>
    <w:rsid w:val="005B29D4"/>
    <w:rsid w:val="005B2CD3"/>
    <w:rsid w:val="005B5294"/>
    <w:rsid w:val="005B57E3"/>
    <w:rsid w:val="005B6768"/>
    <w:rsid w:val="005C7531"/>
    <w:rsid w:val="005D18E3"/>
    <w:rsid w:val="005D71BA"/>
    <w:rsid w:val="005E2BEB"/>
    <w:rsid w:val="005E63A7"/>
    <w:rsid w:val="005E7CE0"/>
    <w:rsid w:val="006211BB"/>
    <w:rsid w:val="00623986"/>
    <w:rsid w:val="00625430"/>
    <w:rsid w:val="00626730"/>
    <w:rsid w:val="00631860"/>
    <w:rsid w:val="00644806"/>
    <w:rsid w:val="0065365D"/>
    <w:rsid w:val="0065366C"/>
    <w:rsid w:val="006640D2"/>
    <w:rsid w:val="006674C1"/>
    <w:rsid w:val="00672008"/>
    <w:rsid w:val="0067704A"/>
    <w:rsid w:val="0068120D"/>
    <w:rsid w:val="00685565"/>
    <w:rsid w:val="0068632B"/>
    <w:rsid w:val="00686B36"/>
    <w:rsid w:val="00686F88"/>
    <w:rsid w:val="0069660C"/>
    <w:rsid w:val="00697273"/>
    <w:rsid w:val="006979B2"/>
    <w:rsid w:val="006A737A"/>
    <w:rsid w:val="006A782F"/>
    <w:rsid w:val="006B07D2"/>
    <w:rsid w:val="006B1F73"/>
    <w:rsid w:val="006B3891"/>
    <w:rsid w:val="006E34C8"/>
    <w:rsid w:val="006E7350"/>
    <w:rsid w:val="006F0889"/>
    <w:rsid w:val="006F15AC"/>
    <w:rsid w:val="006F3943"/>
    <w:rsid w:val="006F6014"/>
    <w:rsid w:val="007030D5"/>
    <w:rsid w:val="00703CC4"/>
    <w:rsid w:val="0070451E"/>
    <w:rsid w:val="00706830"/>
    <w:rsid w:val="0070724F"/>
    <w:rsid w:val="00712353"/>
    <w:rsid w:val="007126DD"/>
    <w:rsid w:val="00714A99"/>
    <w:rsid w:val="0072062E"/>
    <w:rsid w:val="00722A0D"/>
    <w:rsid w:val="00722F2F"/>
    <w:rsid w:val="007238BC"/>
    <w:rsid w:val="00724237"/>
    <w:rsid w:val="007246FF"/>
    <w:rsid w:val="00725247"/>
    <w:rsid w:val="00725B6E"/>
    <w:rsid w:val="00734C61"/>
    <w:rsid w:val="00735D6D"/>
    <w:rsid w:val="007364BC"/>
    <w:rsid w:val="00736AFC"/>
    <w:rsid w:val="00743226"/>
    <w:rsid w:val="00743369"/>
    <w:rsid w:val="0074541F"/>
    <w:rsid w:val="0075095C"/>
    <w:rsid w:val="0075298D"/>
    <w:rsid w:val="007551FD"/>
    <w:rsid w:val="007556E6"/>
    <w:rsid w:val="007556F1"/>
    <w:rsid w:val="00755BEA"/>
    <w:rsid w:val="007604F6"/>
    <w:rsid w:val="00765BB6"/>
    <w:rsid w:val="00770DA2"/>
    <w:rsid w:val="007730BE"/>
    <w:rsid w:val="00773CE3"/>
    <w:rsid w:val="00775760"/>
    <w:rsid w:val="00783F57"/>
    <w:rsid w:val="00785C41"/>
    <w:rsid w:val="00791BE7"/>
    <w:rsid w:val="00792DE1"/>
    <w:rsid w:val="007A16EE"/>
    <w:rsid w:val="007A3B68"/>
    <w:rsid w:val="007A40E4"/>
    <w:rsid w:val="007B0118"/>
    <w:rsid w:val="007B0784"/>
    <w:rsid w:val="007B73FF"/>
    <w:rsid w:val="007B7912"/>
    <w:rsid w:val="007C2272"/>
    <w:rsid w:val="007C345A"/>
    <w:rsid w:val="007C6315"/>
    <w:rsid w:val="007C6899"/>
    <w:rsid w:val="007C6D7C"/>
    <w:rsid w:val="007D1616"/>
    <w:rsid w:val="007E0B97"/>
    <w:rsid w:val="007E0BEE"/>
    <w:rsid w:val="007E3C9B"/>
    <w:rsid w:val="007F70C4"/>
    <w:rsid w:val="008025AE"/>
    <w:rsid w:val="008036E7"/>
    <w:rsid w:val="008114E6"/>
    <w:rsid w:val="00814D56"/>
    <w:rsid w:val="0082209A"/>
    <w:rsid w:val="0082348E"/>
    <w:rsid w:val="0082455D"/>
    <w:rsid w:val="00825ED4"/>
    <w:rsid w:val="00827031"/>
    <w:rsid w:val="008313A5"/>
    <w:rsid w:val="00831523"/>
    <w:rsid w:val="00831AD0"/>
    <w:rsid w:val="00835603"/>
    <w:rsid w:val="00840588"/>
    <w:rsid w:val="008442E6"/>
    <w:rsid w:val="008444AB"/>
    <w:rsid w:val="008477A7"/>
    <w:rsid w:val="00847D64"/>
    <w:rsid w:val="00850062"/>
    <w:rsid w:val="00850CD8"/>
    <w:rsid w:val="00852A38"/>
    <w:rsid w:val="008575C4"/>
    <w:rsid w:val="0086450B"/>
    <w:rsid w:val="00864EF5"/>
    <w:rsid w:val="0087054F"/>
    <w:rsid w:val="00871C32"/>
    <w:rsid w:val="00872AA5"/>
    <w:rsid w:val="008733C7"/>
    <w:rsid w:val="0087625F"/>
    <w:rsid w:val="00876FD2"/>
    <w:rsid w:val="008772CA"/>
    <w:rsid w:val="008809C4"/>
    <w:rsid w:val="00883286"/>
    <w:rsid w:val="00884AAA"/>
    <w:rsid w:val="00884FF4"/>
    <w:rsid w:val="008A3032"/>
    <w:rsid w:val="008A4BCF"/>
    <w:rsid w:val="008B1002"/>
    <w:rsid w:val="008B5C6B"/>
    <w:rsid w:val="008B6F9D"/>
    <w:rsid w:val="008C3AD0"/>
    <w:rsid w:val="008C6099"/>
    <w:rsid w:val="008C632E"/>
    <w:rsid w:val="008D11EA"/>
    <w:rsid w:val="008D3A12"/>
    <w:rsid w:val="008D5560"/>
    <w:rsid w:val="008E584C"/>
    <w:rsid w:val="008E7651"/>
    <w:rsid w:val="008F1D84"/>
    <w:rsid w:val="008F28D6"/>
    <w:rsid w:val="008F3B73"/>
    <w:rsid w:val="008F50A7"/>
    <w:rsid w:val="008F5450"/>
    <w:rsid w:val="008F58C1"/>
    <w:rsid w:val="008F5D5C"/>
    <w:rsid w:val="008F6E58"/>
    <w:rsid w:val="008F794A"/>
    <w:rsid w:val="00906070"/>
    <w:rsid w:val="009071B0"/>
    <w:rsid w:val="00912039"/>
    <w:rsid w:val="00915C16"/>
    <w:rsid w:val="00917284"/>
    <w:rsid w:val="00917551"/>
    <w:rsid w:val="009177F9"/>
    <w:rsid w:val="00921CD6"/>
    <w:rsid w:val="00924A26"/>
    <w:rsid w:val="00926E48"/>
    <w:rsid w:val="00927419"/>
    <w:rsid w:val="00930809"/>
    <w:rsid w:val="00936A6B"/>
    <w:rsid w:val="0094485D"/>
    <w:rsid w:val="00947D93"/>
    <w:rsid w:val="009556B8"/>
    <w:rsid w:val="00962990"/>
    <w:rsid w:val="00966E7D"/>
    <w:rsid w:val="00974F00"/>
    <w:rsid w:val="0097590C"/>
    <w:rsid w:val="00977DA2"/>
    <w:rsid w:val="00983371"/>
    <w:rsid w:val="009849C7"/>
    <w:rsid w:val="00984D79"/>
    <w:rsid w:val="00986974"/>
    <w:rsid w:val="00987777"/>
    <w:rsid w:val="00987FF4"/>
    <w:rsid w:val="009929F7"/>
    <w:rsid w:val="00996D3F"/>
    <w:rsid w:val="009A154A"/>
    <w:rsid w:val="009A7F88"/>
    <w:rsid w:val="009B08FC"/>
    <w:rsid w:val="009B1FCD"/>
    <w:rsid w:val="009B2F57"/>
    <w:rsid w:val="009C38C9"/>
    <w:rsid w:val="009C6DCF"/>
    <w:rsid w:val="009C72D2"/>
    <w:rsid w:val="009C7457"/>
    <w:rsid w:val="009D04A9"/>
    <w:rsid w:val="009D36E3"/>
    <w:rsid w:val="009D3D1D"/>
    <w:rsid w:val="009D4AFD"/>
    <w:rsid w:val="009D77F4"/>
    <w:rsid w:val="009E273A"/>
    <w:rsid w:val="009E3E86"/>
    <w:rsid w:val="009F043E"/>
    <w:rsid w:val="009F0A65"/>
    <w:rsid w:val="009F35DE"/>
    <w:rsid w:val="009F407E"/>
    <w:rsid w:val="009F5B58"/>
    <w:rsid w:val="009F60F4"/>
    <w:rsid w:val="009F715F"/>
    <w:rsid w:val="00A016CC"/>
    <w:rsid w:val="00A01BF8"/>
    <w:rsid w:val="00A0530E"/>
    <w:rsid w:val="00A05621"/>
    <w:rsid w:val="00A05A3B"/>
    <w:rsid w:val="00A06A6A"/>
    <w:rsid w:val="00A159F1"/>
    <w:rsid w:val="00A15DC0"/>
    <w:rsid w:val="00A209F7"/>
    <w:rsid w:val="00A22041"/>
    <w:rsid w:val="00A2522A"/>
    <w:rsid w:val="00A340CA"/>
    <w:rsid w:val="00A359EC"/>
    <w:rsid w:val="00A364F3"/>
    <w:rsid w:val="00A36DAC"/>
    <w:rsid w:val="00A37507"/>
    <w:rsid w:val="00A537CA"/>
    <w:rsid w:val="00A74759"/>
    <w:rsid w:val="00A74906"/>
    <w:rsid w:val="00A76DD0"/>
    <w:rsid w:val="00A7743D"/>
    <w:rsid w:val="00A82B15"/>
    <w:rsid w:val="00A83659"/>
    <w:rsid w:val="00A83C9D"/>
    <w:rsid w:val="00A8705F"/>
    <w:rsid w:val="00A872D3"/>
    <w:rsid w:val="00A904D5"/>
    <w:rsid w:val="00A90FB4"/>
    <w:rsid w:val="00A95C74"/>
    <w:rsid w:val="00AA3C64"/>
    <w:rsid w:val="00AA74F7"/>
    <w:rsid w:val="00AB0A12"/>
    <w:rsid w:val="00AB166C"/>
    <w:rsid w:val="00AB2BB5"/>
    <w:rsid w:val="00AB34D9"/>
    <w:rsid w:val="00AC024C"/>
    <w:rsid w:val="00AC02CA"/>
    <w:rsid w:val="00AC2BD5"/>
    <w:rsid w:val="00AC530A"/>
    <w:rsid w:val="00AC5577"/>
    <w:rsid w:val="00AC63E2"/>
    <w:rsid w:val="00AC7800"/>
    <w:rsid w:val="00AD221B"/>
    <w:rsid w:val="00AD2D96"/>
    <w:rsid w:val="00AE039F"/>
    <w:rsid w:val="00AE363A"/>
    <w:rsid w:val="00AE4144"/>
    <w:rsid w:val="00AF0AA0"/>
    <w:rsid w:val="00AF28A3"/>
    <w:rsid w:val="00AF4AB7"/>
    <w:rsid w:val="00AF6883"/>
    <w:rsid w:val="00B027C7"/>
    <w:rsid w:val="00B04E7B"/>
    <w:rsid w:val="00B10176"/>
    <w:rsid w:val="00B10677"/>
    <w:rsid w:val="00B1244F"/>
    <w:rsid w:val="00B17CF7"/>
    <w:rsid w:val="00B22B90"/>
    <w:rsid w:val="00B26BE4"/>
    <w:rsid w:val="00B300CE"/>
    <w:rsid w:val="00B33316"/>
    <w:rsid w:val="00B34BE5"/>
    <w:rsid w:val="00B37ED9"/>
    <w:rsid w:val="00B37F5C"/>
    <w:rsid w:val="00B419E7"/>
    <w:rsid w:val="00B46505"/>
    <w:rsid w:val="00B51CC4"/>
    <w:rsid w:val="00B60516"/>
    <w:rsid w:val="00B60C2D"/>
    <w:rsid w:val="00B61F81"/>
    <w:rsid w:val="00B65946"/>
    <w:rsid w:val="00B7028F"/>
    <w:rsid w:val="00B73A7D"/>
    <w:rsid w:val="00B73B38"/>
    <w:rsid w:val="00B74FFB"/>
    <w:rsid w:val="00B77C36"/>
    <w:rsid w:val="00B80607"/>
    <w:rsid w:val="00B826D9"/>
    <w:rsid w:val="00B84066"/>
    <w:rsid w:val="00B84B4D"/>
    <w:rsid w:val="00B879F7"/>
    <w:rsid w:val="00B91864"/>
    <w:rsid w:val="00B95C54"/>
    <w:rsid w:val="00B96793"/>
    <w:rsid w:val="00BA3EDE"/>
    <w:rsid w:val="00BA7C22"/>
    <w:rsid w:val="00BB13B0"/>
    <w:rsid w:val="00BC16B6"/>
    <w:rsid w:val="00BC2430"/>
    <w:rsid w:val="00BC4981"/>
    <w:rsid w:val="00BD0AEE"/>
    <w:rsid w:val="00BD1460"/>
    <w:rsid w:val="00BD16CF"/>
    <w:rsid w:val="00BD342C"/>
    <w:rsid w:val="00BD50F8"/>
    <w:rsid w:val="00BD599E"/>
    <w:rsid w:val="00BE45B5"/>
    <w:rsid w:val="00BF1532"/>
    <w:rsid w:val="00BF298A"/>
    <w:rsid w:val="00C04AF5"/>
    <w:rsid w:val="00C04C4C"/>
    <w:rsid w:val="00C06B3D"/>
    <w:rsid w:val="00C07C6F"/>
    <w:rsid w:val="00C131CA"/>
    <w:rsid w:val="00C15CF4"/>
    <w:rsid w:val="00C17075"/>
    <w:rsid w:val="00C1778A"/>
    <w:rsid w:val="00C21A4D"/>
    <w:rsid w:val="00C23FB9"/>
    <w:rsid w:val="00C243CB"/>
    <w:rsid w:val="00C2448A"/>
    <w:rsid w:val="00C25808"/>
    <w:rsid w:val="00C279E1"/>
    <w:rsid w:val="00C302EC"/>
    <w:rsid w:val="00C317AC"/>
    <w:rsid w:val="00C31AF9"/>
    <w:rsid w:val="00C364C7"/>
    <w:rsid w:val="00C43EBF"/>
    <w:rsid w:val="00C5417A"/>
    <w:rsid w:val="00C549E5"/>
    <w:rsid w:val="00C575F9"/>
    <w:rsid w:val="00C63178"/>
    <w:rsid w:val="00C63EE1"/>
    <w:rsid w:val="00C64814"/>
    <w:rsid w:val="00C706BB"/>
    <w:rsid w:val="00C7228B"/>
    <w:rsid w:val="00C743A1"/>
    <w:rsid w:val="00C802AC"/>
    <w:rsid w:val="00C808C6"/>
    <w:rsid w:val="00C84E73"/>
    <w:rsid w:val="00C902BA"/>
    <w:rsid w:val="00C912E4"/>
    <w:rsid w:val="00C921FE"/>
    <w:rsid w:val="00C95CC2"/>
    <w:rsid w:val="00C9693F"/>
    <w:rsid w:val="00CA2380"/>
    <w:rsid w:val="00CA306E"/>
    <w:rsid w:val="00CA4B7A"/>
    <w:rsid w:val="00CA4D0D"/>
    <w:rsid w:val="00CA5210"/>
    <w:rsid w:val="00CA5E01"/>
    <w:rsid w:val="00CA6201"/>
    <w:rsid w:val="00CB0C81"/>
    <w:rsid w:val="00CC77B3"/>
    <w:rsid w:val="00CC7896"/>
    <w:rsid w:val="00CE217F"/>
    <w:rsid w:val="00CF4BBD"/>
    <w:rsid w:val="00CF50CA"/>
    <w:rsid w:val="00D00228"/>
    <w:rsid w:val="00D00DDD"/>
    <w:rsid w:val="00D06B95"/>
    <w:rsid w:val="00D1147E"/>
    <w:rsid w:val="00D11ED2"/>
    <w:rsid w:val="00D12134"/>
    <w:rsid w:val="00D1463F"/>
    <w:rsid w:val="00D147A2"/>
    <w:rsid w:val="00D154D8"/>
    <w:rsid w:val="00D2159C"/>
    <w:rsid w:val="00D27D30"/>
    <w:rsid w:val="00D35048"/>
    <w:rsid w:val="00D35496"/>
    <w:rsid w:val="00D412E4"/>
    <w:rsid w:val="00D41F75"/>
    <w:rsid w:val="00D43445"/>
    <w:rsid w:val="00D44134"/>
    <w:rsid w:val="00D45930"/>
    <w:rsid w:val="00D503CC"/>
    <w:rsid w:val="00D55A94"/>
    <w:rsid w:val="00D61731"/>
    <w:rsid w:val="00D62981"/>
    <w:rsid w:val="00D75796"/>
    <w:rsid w:val="00D81AF8"/>
    <w:rsid w:val="00D820AB"/>
    <w:rsid w:val="00D83905"/>
    <w:rsid w:val="00D85222"/>
    <w:rsid w:val="00D90076"/>
    <w:rsid w:val="00D903C5"/>
    <w:rsid w:val="00DA00F5"/>
    <w:rsid w:val="00DA0B78"/>
    <w:rsid w:val="00DA24BE"/>
    <w:rsid w:val="00DB0DB9"/>
    <w:rsid w:val="00DB16A2"/>
    <w:rsid w:val="00DB4186"/>
    <w:rsid w:val="00DB6468"/>
    <w:rsid w:val="00DC0885"/>
    <w:rsid w:val="00DC34F6"/>
    <w:rsid w:val="00DC456C"/>
    <w:rsid w:val="00DC7CAB"/>
    <w:rsid w:val="00DD0DCD"/>
    <w:rsid w:val="00DD2D0B"/>
    <w:rsid w:val="00DE4D77"/>
    <w:rsid w:val="00DE7530"/>
    <w:rsid w:val="00DF0412"/>
    <w:rsid w:val="00DF05C0"/>
    <w:rsid w:val="00DF48CA"/>
    <w:rsid w:val="00E006B7"/>
    <w:rsid w:val="00E015FC"/>
    <w:rsid w:val="00E04627"/>
    <w:rsid w:val="00E13411"/>
    <w:rsid w:val="00E141FD"/>
    <w:rsid w:val="00E15709"/>
    <w:rsid w:val="00E2033B"/>
    <w:rsid w:val="00E21081"/>
    <w:rsid w:val="00E2617D"/>
    <w:rsid w:val="00E30BE9"/>
    <w:rsid w:val="00E34FEE"/>
    <w:rsid w:val="00E356C1"/>
    <w:rsid w:val="00E41175"/>
    <w:rsid w:val="00E46BB5"/>
    <w:rsid w:val="00E477D9"/>
    <w:rsid w:val="00E47AD9"/>
    <w:rsid w:val="00E5038D"/>
    <w:rsid w:val="00E508B0"/>
    <w:rsid w:val="00E5742B"/>
    <w:rsid w:val="00E57A94"/>
    <w:rsid w:val="00E62A6D"/>
    <w:rsid w:val="00E6640D"/>
    <w:rsid w:val="00E71BFC"/>
    <w:rsid w:val="00E72C01"/>
    <w:rsid w:val="00E8138E"/>
    <w:rsid w:val="00E8164C"/>
    <w:rsid w:val="00E827EE"/>
    <w:rsid w:val="00E82BFF"/>
    <w:rsid w:val="00E83E61"/>
    <w:rsid w:val="00E8410E"/>
    <w:rsid w:val="00E90BD3"/>
    <w:rsid w:val="00E93437"/>
    <w:rsid w:val="00E950D5"/>
    <w:rsid w:val="00E95899"/>
    <w:rsid w:val="00E96B5B"/>
    <w:rsid w:val="00EA05BD"/>
    <w:rsid w:val="00EA3471"/>
    <w:rsid w:val="00EA3C41"/>
    <w:rsid w:val="00EB11A2"/>
    <w:rsid w:val="00EB320A"/>
    <w:rsid w:val="00EC0553"/>
    <w:rsid w:val="00EC19E5"/>
    <w:rsid w:val="00EC3FE8"/>
    <w:rsid w:val="00EC594C"/>
    <w:rsid w:val="00EC6D98"/>
    <w:rsid w:val="00ED1E54"/>
    <w:rsid w:val="00ED612F"/>
    <w:rsid w:val="00EE1145"/>
    <w:rsid w:val="00EE17D4"/>
    <w:rsid w:val="00EE1E1F"/>
    <w:rsid w:val="00EE671C"/>
    <w:rsid w:val="00EE7667"/>
    <w:rsid w:val="00EF1190"/>
    <w:rsid w:val="00F02F5E"/>
    <w:rsid w:val="00F04D69"/>
    <w:rsid w:val="00F05CBE"/>
    <w:rsid w:val="00F12EC4"/>
    <w:rsid w:val="00F267E2"/>
    <w:rsid w:val="00F379C8"/>
    <w:rsid w:val="00F419E8"/>
    <w:rsid w:val="00F43CEB"/>
    <w:rsid w:val="00F45EDB"/>
    <w:rsid w:val="00F500AF"/>
    <w:rsid w:val="00F524A2"/>
    <w:rsid w:val="00F5251E"/>
    <w:rsid w:val="00F528A3"/>
    <w:rsid w:val="00F5441C"/>
    <w:rsid w:val="00F64892"/>
    <w:rsid w:val="00F67333"/>
    <w:rsid w:val="00F76644"/>
    <w:rsid w:val="00F84AFB"/>
    <w:rsid w:val="00F92B0F"/>
    <w:rsid w:val="00F94D3F"/>
    <w:rsid w:val="00F96999"/>
    <w:rsid w:val="00F97595"/>
    <w:rsid w:val="00FA2BFC"/>
    <w:rsid w:val="00FB23B8"/>
    <w:rsid w:val="00FB73DA"/>
    <w:rsid w:val="00FC0AB4"/>
    <w:rsid w:val="00FD1C23"/>
    <w:rsid w:val="00FD4BB5"/>
    <w:rsid w:val="00FE08CD"/>
    <w:rsid w:val="00FE1ECD"/>
    <w:rsid w:val="00FE30F4"/>
    <w:rsid w:val="00FE3462"/>
    <w:rsid w:val="00FE6A35"/>
    <w:rsid w:val="00FF7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019E064C"/>
  <w15:docId w15:val="{7E786800-515C-43EA-881A-F66C0F3B38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4F63B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Kopfzeile">
    <w:name w:val="header"/>
    <w:basedOn w:val="Standard"/>
    <w:link w:val="Kopf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F63B5"/>
  </w:style>
  <w:style w:type="paragraph" w:styleId="Fuzeile">
    <w:name w:val="footer"/>
    <w:basedOn w:val="Standard"/>
    <w:link w:val="Fu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F63B5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63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63B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A364F3"/>
    <w:rPr>
      <w:color w:val="0000FF" w:themeColor="hyperlink"/>
      <w:u w:val="single"/>
    </w:rPr>
  </w:style>
  <w:style w:type="paragraph" w:customStyle="1" w:styleId="Listenabsatz1">
    <w:name w:val="Listenabsatz1"/>
    <w:basedOn w:val="Standard"/>
    <w:rsid w:val="00005402"/>
    <w:pPr>
      <w:spacing w:after="0" w:line="240" w:lineRule="auto"/>
      <w:ind w:left="720"/>
      <w:contextualSpacing/>
    </w:pPr>
    <w:rPr>
      <w:rFonts w:ascii="Cambria" w:eastAsia="Times New Roman" w:hAnsi="Cambria" w:cs="Times New Roman"/>
      <w:sz w:val="24"/>
      <w:szCs w:val="24"/>
    </w:rPr>
  </w:style>
  <w:style w:type="character" w:styleId="Kommentarzeichen">
    <w:name w:val="annotation reference"/>
    <w:uiPriority w:val="99"/>
    <w:rsid w:val="0000540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005402"/>
    <w:pPr>
      <w:spacing w:after="0" w:line="240" w:lineRule="auto"/>
    </w:pPr>
    <w:rPr>
      <w:rFonts w:ascii="Cambria" w:eastAsia="Times New Roman" w:hAnsi="Cambria" w:cs="Times New Roman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005402"/>
    <w:rPr>
      <w:rFonts w:ascii="Cambria" w:eastAsia="Times New Roman" w:hAnsi="Cambria" w:cs="Times New Roman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E3E86"/>
    <w:pPr>
      <w:spacing w:after="200"/>
    </w:pPr>
    <w:rPr>
      <w:rFonts w:asciiTheme="minorHAnsi" w:eastAsiaTheme="minorHAnsi" w:hAnsiTheme="minorHAnsi" w:cstheme="minorBidi"/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E3E86"/>
    <w:rPr>
      <w:rFonts w:ascii="Cambria" w:eastAsia="Times New Roman" w:hAnsi="Cambria" w:cs="Times New Roman"/>
      <w:b/>
      <w:bCs/>
      <w:sz w:val="20"/>
      <w:szCs w:val="20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A06A6A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1E26B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10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8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8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5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2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9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mailto:kitzinger@groemo.de" TargetMode="Externa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84B3FE2D350E49EE8BA572952F9027A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9E690CA-C7FB-4AB6-A36B-3EA8FEC62B42}"/>
      </w:docPartPr>
      <w:docPartBody>
        <w:p w:rsidR="00014C64" w:rsidRDefault="004A4307" w:rsidP="004A4307">
          <w:pPr>
            <w:pStyle w:val="84B3FE2D350E49EE8BA572952F9027AC"/>
          </w:pPr>
          <w:r>
            <w:t>[Hier eingeben]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Univers Condensed">
    <w:altName w:val="Univers Condensed"/>
    <w:charset w:val="00"/>
    <w:family w:val="swiss"/>
    <w:pitch w:val="variable"/>
    <w:sig w:usb0="80000287" w:usb1="00000000" w:usb2="00000000" w:usb3="00000000" w:csb0="0000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Univers-Condensed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4307"/>
    <w:rsid w:val="00014C64"/>
    <w:rsid w:val="0024499F"/>
    <w:rsid w:val="004A4307"/>
    <w:rsid w:val="006065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84B3FE2D350E49EE8BA572952F9027AC">
    <w:name w:val="84B3FE2D350E49EE8BA572952F9027AC"/>
    <w:rsid w:val="004A430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BC08FE-E806-4504-9C08-835AAF1CB4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1D8DB55F.dotm</Template>
  <TotalTime>0</TotalTime>
  <Pages>2</Pages>
  <Words>374</Words>
  <Characters>2358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UTM Dienstleistungen GmbH &amp; Co. KG</Company>
  <LinksUpToDate>false</LinksUpToDate>
  <CharactersWithSpaces>2727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Kitzinger Manuel</dc:creator>
  <cp:keywords/>
  <dc:description/>
  <cp:lastModifiedBy>Müller Martina</cp:lastModifiedBy>
  <cp:revision>3</cp:revision>
  <cp:lastPrinted>2021-01-20T11:57:00Z</cp:lastPrinted>
  <dcterms:created xsi:type="dcterms:W3CDTF">2021-04-29T05:25:00Z</dcterms:created>
  <dcterms:modified xsi:type="dcterms:W3CDTF">2021-04-30T08:56:00Z</dcterms:modified>
</cp:coreProperties>
</file>