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EA490" w14:textId="0C3ED8DC" w:rsidR="00A209F7" w:rsidRPr="00A209F7" w:rsidRDefault="004A17C9" w:rsidP="004F63B5">
      <w:pPr>
        <w:rPr>
          <w:rFonts w:ascii="Univers" w:hAnsi="Univers"/>
          <w:bCs/>
          <w:color w:val="808080" w:themeColor="background1" w:themeShade="8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BE3B256" wp14:editId="5A76ACF1">
            <wp:simplePos x="0" y="0"/>
            <wp:positionH relativeFrom="margin">
              <wp:posOffset>2843530</wp:posOffset>
            </wp:positionH>
            <wp:positionV relativeFrom="margin">
              <wp:posOffset>220980</wp:posOffset>
            </wp:positionV>
            <wp:extent cx="323850" cy="32385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C097F" w14:textId="54077C2D" w:rsidR="00F04D69" w:rsidRPr="008C4E04" w:rsidRDefault="004A17C9" w:rsidP="0025457E">
      <w:pPr>
        <w:ind w:left="-284" w:right="-284"/>
        <w:rPr>
          <w:rFonts w:ascii="Univers Condensed" w:hAnsi="Univers Condensed"/>
          <w:bCs/>
          <w:color w:val="4A4F55"/>
          <w:sz w:val="28"/>
          <w:szCs w:val="28"/>
        </w:rPr>
      </w:pPr>
      <w:r w:rsidRPr="008C4E04">
        <w:rPr>
          <w:rFonts w:ascii="Arial" w:hAnsi="Arial" w:cs="Arial"/>
          <w:noProof/>
          <w:color w:val="4A4F55"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5030733C" wp14:editId="48DA0218">
            <wp:simplePos x="0" y="0"/>
            <wp:positionH relativeFrom="margin">
              <wp:posOffset>-366395</wp:posOffset>
            </wp:positionH>
            <wp:positionV relativeFrom="margin">
              <wp:posOffset>630555</wp:posOffset>
            </wp:positionV>
            <wp:extent cx="180000" cy="18000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3B5" w:rsidRPr="008C4E04">
        <w:rPr>
          <w:rFonts w:ascii="Arial" w:hAnsi="Arial" w:cs="Arial"/>
          <w:b/>
          <w:bCs/>
          <w:color w:val="4A4F55"/>
          <w:spacing w:val="20"/>
          <w:sz w:val="44"/>
          <w:szCs w:val="44"/>
        </w:rPr>
        <w:t>P</w:t>
      </w:r>
      <w:r w:rsidR="00CA4B7A" w:rsidRPr="008C4E04">
        <w:rPr>
          <w:rFonts w:ascii="Arial" w:hAnsi="Arial" w:cs="Arial"/>
          <w:b/>
          <w:bCs/>
          <w:color w:val="4A4F55"/>
          <w:spacing w:val="20"/>
          <w:sz w:val="44"/>
          <w:szCs w:val="44"/>
        </w:rPr>
        <w:t>RESSEMITTEILUNG</w:t>
      </w:r>
      <w:r w:rsidR="004F63B5" w:rsidRPr="008C4E04">
        <w:rPr>
          <w:rFonts w:ascii="Univers" w:hAnsi="Univers"/>
          <w:bCs/>
          <w:color w:val="4A4F55"/>
          <w:sz w:val="40"/>
          <w:szCs w:val="56"/>
        </w:rPr>
        <w:t xml:space="preserve"> </w:t>
      </w:r>
      <w:r w:rsidR="00391CD9" w:rsidRPr="008C4E04">
        <w:rPr>
          <w:rFonts w:ascii="Univers" w:hAnsi="Univers"/>
          <w:bCs/>
          <w:color w:val="4A4F55"/>
          <w:sz w:val="40"/>
          <w:szCs w:val="56"/>
        </w:rPr>
        <w:br/>
      </w:r>
      <w:r w:rsidR="009530FC">
        <w:rPr>
          <w:rFonts w:ascii="Arial Narrow" w:hAnsi="Arial Narrow"/>
          <w:bCs/>
          <w:color w:val="4A4F55"/>
          <w:sz w:val="28"/>
          <w:szCs w:val="28"/>
        </w:rPr>
        <w:t xml:space="preserve">Juli </w:t>
      </w:r>
      <w:r w:rsidR="00987777" w:rsidRPr="008C4E04">
        <w:rPr>
          <w:rFonts w:ascii="Arial Narrow" w:hAnsi="Arial Narrow"/>
          <w:bCs/>
          <w:color w:val="4A4F55"/>
          <w:sz w:val="28"/>
          <w:szCs w:val="28"/>
        </w:rPr>
        <w:t>20</w:t>
      </w:r>
      <w:r w:rsidR="009C38C9" w:rsidRPr="008C4E04">
        <w:rPr>
          <w:rFonts w:ascii="Arial Narrow" w:hAnsi="Arial Narrow"/>
          <w:bCs/>
          <w:color w:val="4A4F55"/>
          <w:sz w:val="28"/>
          <w:szCs w:val="28"/>
        </w:rPr>
        <w:t>2</w:t>
      </w:r>
      <w:r w:rsidR="005B5294" w:rsidRPr="008C4E04">
        <w:rPr>
          <w:rFonts w:ascii="Arial Narrow" w:hAnsi="Arial Narrow"/>
          <w:bCs/>
          <w:color w:val="4A4F55"/>
          <w:sz w:val="28"/>
          <w:szCs w:val="28"/>
        </w:rPr>
        <w:t>1</w:t>
      </w:r>
    </w:p>
    <w:p w14:paraId="24E4C001" w14:textId="74F5EC76" w:rsidR="00566108" w:rsidRPr="008C4E04" w:rsidRDefault="00566108" w:rsidP="00A340CA">
      <w:pPr>
        <w:ind w:left="-284"/>
        <w:rPr>
          <w:rFonts w:ascii="Arial" w:hAnsi="Arial"/>
          <w:color w:val="4A4F55"/>
        </w:rPr>
      </w:pPr>
    </w:p>
    <w:p w14:paraId="002A9BEE" w14:textId="0D7E10BD" w:rsidR="000C4E4E" w:rsidRDefault="00536B0D" w:rsidP="009530FC">
      <w:pPr>
        <w:spacing w:line="360" w:lineRule="auto"/>
        <w:ind w:left="-284" w:right="-284"/>
        <w:rPr>
          <w:rFonts w:ascii="Arial Narrow" w:hAnsi="Arial Narrow" w:cs="Arial"/>
          <w:b/>
          <w:color w:val="4A4F55"/>
          <w:sz w:val="28"/>
          <w:szCs w:val="28"/>
        </w:rPr>
      </w:pPr>
      <w:r>
        <w:rPr>
          <w:rFonts w:ascii="Arial Narrow" w:hAnsi="Arial Narrow" w:cs="Arial"/>
          <w:color w:val="4A4F55"/>
        </w:rPr>
        <w:t>GRÖMO</w:t>
      </w:r>
      <w:r w:rsidR="00AB00B6">
        <w:rPr>
          <w:rFonts w:ascii="Arial Narrow" w:hAnsi="Arial Narrow" w:cs="Arial"/>
          <w:color w:val="4A4F55"/>
        </w:rPr>
        <w:t xml:space="preserve"> </w:t>
      </w:r>
      <w:r w:rsidR="009530FC">
        <w:rPr>
          <w:rFonts w:ascii="Arial Narrow" w:hAnsi="Arial Narrow" w:cs="Arial"/>
          <w:color w:val="4A4F55"/>
        </w:rPr>
        <w:t>Flachdach-Abzweige</w:t>
      </w:r>
      <w:r w:rsidR="00C63178" w:rsidRPr="008C4E04">
        <w:rPr>
          <w:rFonts w:ascii="Arial Narrow" w:hAnsi="Arial Narrow" w:cs="Arial"/>
          <w:color w:val="4A4F55"/>
        </w:rPr>
        <w:br/>
      </w:r>
      <w:r w:rsidR="000C4E4E" w:rsidRPr="000C4E4E">
        <w:rPr>
          <w:rFonts w:ascii="Arial Narrow" w:hAnsi="Arial Narrow" w:cs="Arial"/>
          <w:b/>
          <w:color w:val="4A4F55"/>
          <w:sz w:val="28"/>
          <w:szCs w:val="28"/>
        </w:rPr>
        <w:t>Weitere Größe</w:t>
      </w:r>
      <w:r w:rsidR="00A85077">
        <w:rPr>
          <w:rFonts w:ascii="Arial Narrow" w:hAnsi="Arial Narrow" w:cs="Arial"/>
          <w:b/>
          <w:color w:val="4A4F55"/>
          <w:sz w:val="28"/>
          <w:szCs w:val="28"/>
        </w:rPr>
        <w:t>n</w:t>
      </w:r>
      <w:r w:rsidR="000C4E4E" w:rsidRPr="000C4E4E">
        <w:rPr>
          <w:rFonts w:ascii="Arial Narrow" w:hAnsi="Arial Narrow" w:cs="Arial"/>
          <w:b/>
          <w:color w:val="4A4F55"/>
          <w:sz w:val="28"/>
          <w:szCs w:val="28"/>
        </w:rPr>
        <w:t xml:space="preserve"> und Materialausführung</w:t>
      </w:r>
      <w:r w:rsidR="0065580C">
        <w:rPr>
          <w:rFonts w:ascii="Arial Narrow" w:hAnsi="Arial Narrow" w:cs="Arial"/>
          <w:b/>
          <w:color w:val="4A4F55"/>
          <w:sz w:val="28"/>
          <w:szCs w:val="28"/>
        </w:rPr>
        <w:t xml:space="preserve"> für noch flexibleren Einsatz</w:t>
      </w:r>
    </w:p>
    <w:p w14:paraId="70A21770" w14:textId="3E768B19" w:rsidR="009530FC" w:rsidRPr="009530FC" w:rsidRDefault="003642A1" w:rsidP="009530FC">
      <w:pPr>
        <w:spacing w:line="360" w:lineRule="auto"/>
        <w:ind w:left="-284" w:right="-284"/>
        <w:rPr>
          <w:rFonts w:ascii="Arial Narrow" w:hAnsi="Arial Narrow" w:cs="Arial"/>
          <w:b/>
          <w:i/>
          <w:color w:val="4A4F55"/>
        </w:rPr>
      </w:pPr>
      <w:r w:rsidRPr="00432074">
        <w:rPr>
          <w:rFonts w:ascii="Arial Narrow" w:hAnsi="Arial Narrow" w:cs="Arial"/>
          <w:b/>
          <w:color w:val="4A4F55"/>
        </w:rPr>
        <w:t>Marktoberdorf,</w:t>
      </w:r>
      <w:r w:rsidR="005B5294" w:rsidRPr="00432074">
        <w:rPr>
          <w:rFonts w:ascii="Arial Narrow" w:hAnsi="Arial Narrow" w:cs="Arial"/>
          <w:b/>
          <w:color w:val="4A4F55"/>
        </w:rPr>
        <w:t xml:space="preserve"> </w:t>
      </w:r>
      <w:r w:rsidR="001D6A92" w:rsidRPr="00432074">
        <w:rPr>
          <w:rFonts w:ascii="Arial Narrow" w:hAnsi="Arial Narrow" w:cs="Arial"/>
          <w:b/>
          <w:color w:val="4A4F55"/>
        </w:rPr>
        <w:t>2</w:t>
      </w:r>
      <w:r w:rsidR="00432074" w:rsidRPr="00432074">
        <w:rPr>
          <w:rFonts w:ascii="Arial Narrow" w:hAnsi="Arial Narrow" w:cs="Arial"/>
          <w:b/>
          <w:color w:val="4A4F55"/>
        </w:rPr>
        <w:t>1</w:t>
      </w:r>
      <w:r w:rsidR="00D01678" w:rsidRPr="00432074">
        <w:rPr>
          <w:rFonts w:ascii="Arial Narrow" w:hAnsi="Arial Narrow" w:cs="Arial"/>
          <w:b/>
          <w:color w:val="4A4F55"/>
        </w:rPr>
        <w:t>. Juli</w:t>
      </w:r>
      <w:r w:rsidRPr="00432074">
        <w:rPr>
          <w:rFonts w:ascii="Arial Narrow" w:hAnsi="Arial Narrow" w:cs="Arial"/>
          <w:b/>
          <w:color w:val="4A4F55"/>
        </w:rPr>
        <w:t xml:space="preserve"> 202</w:t>
      </w:r>
      <w:r w:rsidR="005B5294" w:rsidRPr="00432074">
        <w:rPr>
          <w:rFonts w:ascii="Arial Narrow" w:hAnsi="Arial Narrow" w:cs="Arial"/>
          <w:b/>
          <w:color w:val="4A4F55"/>
        </w:rPr>
        <w:t>1</w:t>
      </w:r>
      <w:r w:rsidRPr="00432074">
        <w:rPr>
          <w:rFonts w:ascii="Arial Narrow" w:hAnsi="Arial Narrow" w:cs="Arial"/>
          <w:b/>
          <w:color w:val="4A4F55"/>
        </w:rPr>
        <w:t xml:space="preserve"> –</w:t>
      </w:r>
      <w:r w:rsidR="00C76EF5" w:rsidRPr="00432074">
        <w:rPr>
          <w:rFonts w:ascii="Arial Narrow" w:hAnsi="Arial Narrow" w:cs="Arial"/>
          <w:b/>
          <w:i/>
          <w:color w:val="4A4F55"/>
        </w:rPr>
        <w:t xml:space="preserve"> </w:t>
      </w:r>
      <w:r w:rsidR="003569E3" w:rsidRPr="00432074">
        <w:rPr>
          <w:rFonts w:ascii="Arial Narrow" w:hAnsi="Arial Narrow" w:cs="Arial"/>
          <w:b/>
          <w:i/>
          <w:color w:val="4A4F55"/>
        </w:rPr>
        <w:t>Mit</w:t>
      </w:r>
      <w:r w:rsidR="003569E3">
        <w:rPr>
          <w:rFonts w:ascii="Arial Narrow" w:hAnsi="Arial Narrow" w:cs="Arial"/>
          <w:b/>
          <w:i/>
          <w:color w:val="4A4F55"/>
        </w:rPr>
        <w:t xml:space="preserve"> der Einführung </w:t>
      </w:r>
      <w:r w:rsidR="00706B2F">
        <w:rPr>
          <w:rFonts w:ascii="Arial Narrow" w:hAnsi="Arial Narrow" w:cs="Arial"/>
          <w:b/>
          <w:i/>
          <w:color w:val="4A4F55"/>
        </w:rPr>
        <w:t xml:space="preserve">der Flachdach-Abzweige hat </w:t>
      </w:r>
      <w:r w:rsidR="009530FC" w:rsidRPr="009530FC">
        <w:rPr>
          <w:rFonts w:ascii="Arial Narrow" w:hAnsi="Arial Narrow" w:cs="Arial"/>
          <w:b/>
          <w:i/>
          <w:color w:val="4A4F55"/>
        </w:rPr>
        <w:t>GRÖMO</w:t>
      </w:r>
      <w:r w:rsidR="00836E87">
        <w:rPr>
          <w:rFonts w:ascii="Arial Narrow" w:hAnsi="Arial Narrow" w:cs="Arial"/>
          <w:b/>
          <w:i/>
          <w:color w:val="4A4F55"/>
        </w:rPr>
        <w:t>, de</w:t>
      </w:r>
      <w:r w:rsidR="00706B2F">
        <w:rPr>
          <w:rFonts w:ascii="Arial Narrow" w:hAnsi="Arial Narrow" w:cs="Arial"/>
          <w:b/>
          <w:i/>
          <w:color w:val="4A4F55"/>
        </w:rPr>
        <w:t>r</w:t>
      </w:r>
      <w:r w:rsidR="00836E87">
        <w:rPr>
          <w:rFonts w:ascii="Arial Narrow" w:hAnsi="Arial Narrow" w:cs="Arial"/>
          <w:b/>
          <w:i/>
          <w:color w:val="4A4F55"/>
        </w:rPr>
        <w:t xml:space="preserve"> Dachentwässerungsspezialist aus dem Allgäu,</w:t>
      </w:r>
      <w:r w:rsidR="009530FC" w:rsidRPr="009530FC">
        <w:rPr>
          <w:rFonts w:ascii="Arial Narrow" w:hAnsi="Arial Narrow" w:cs="Arial"/>
          <w:b/>
          <w:i/>
          <w:color w:val="4A4F55"/>
        </w:rPr>
        <w:t xml:space="preserve"> </w:t>
      </w:r>
      <w:r w:rsidR="00BE35E9">
        <w:rPr>
          <w:rFonts w:ascii="Arial Narrow" w:hAnsi="Arial Narrow" w:cs="Arial"/>
          <w:b/>
          <w:i/>
          <w:color w:val="4A4F55"/>
        </w:rPr>
        <w:t>der</w:t>
      </w:r>
      <w:r w:rsidR="00706B2F">
        <w:rPr>
          <w:rFonts w:ascii="Arial Narrow" w:hAnsi="Arial Narrow" w:cs="Arial"/>
          <w:b/>
          <w:i/>
          <w:color w:val="4A4F55"/>
        </w:rPr>
        <w:t xml:space="preserve"> Attika</w:t>
      </w:r>
      <w:r w:rsidR="002F4292">
        <w:rPr>
          <w:rFonts w:ascii="Arial Narrow" w:hAnsi="Arial Narrow" w:cs="Arial"/>
          <w:b/>
          <w:i/>
          <w:color w:val="4A4F55"/>
        </w:rPr>
        <w:t>e</w:t>
      </w:r>
      <w:r w:rsidR="00706B2F">
        <w:rPr>
          <w:rFonts w:ascii="Arial Narrow" w:hAnsi="Arial Narrow" w:cs="Arial"/>
          <w:b/>
          <w:i/>
          <w:color w:val="4A4F55"/>
        </w:rPr>
        <w:t>ntwässerung</w:t>
      </w:r>
      <w:r w:rsidR="00BE35E9">
        <w:rPr>
          <w:rFonts w:ascii="Arial Narrow" w:hAnsi="Arial Narrow" w:cs="Arial"/>
          <w:b/>
          <w:i/>
          <w:color w:val="4A4F55"/>
        </w:rPr>
        <w:t xml:space="preserve"> einen Stellenwert eingeräumt</w:t>
      </w:r>
      <w:r w:rsidR="00706B2F">
        <w:rPr>
          <w:rFonts w:ascii="Arial Narrow" w:hAnsi="Arial Narrow" w:cs="Arial"/>
          <w:b/>
          <w:i/>
          <w:color w:val="4A4F55"/>
        </w:rPr>
        <w:t xml:space="preserve">. </w:t>
      </w:r>
      <w:r w:rsidR="00B37EE4">
        <w:rPr>
          <w:rFonts w:ascii="Arial Narrow" w:hAnsi="Arial Narrow" w:cs="Arial"/>
          <w:b/>
          <w:i/>
          <w:color w:val="4A4F55"/>
        </w:rPr>
        <w:t>Drei u</w:t>
      </w:r>
      <w:r w:rsidR="0072232D">
        <w:rPr>
          <w:rFonts w:ascii="Arial Narrow" w:hAnsi="Arial Narrow" w:cs="Arial"/>
          <w:b/>
          <w:i/>
          <w:color w:val="4A4F55"/>
        </w:rPr>
        <w:t xml:space="preserve">nterschiedliche Ausführungen </w:t>
      </w:r>
      <w:r w:rsidR="00C95B48">
        <w:rPr>
          <w:rFonts w:ascii="Arial Narrow" w:hAnsi="Arial Narrow" w:cs="Arial"/>
          <w:b/>
          <w:i/>
          <w:color w:val="4A4F55"/>
        </w:rPr>
        <w:t xml:space="preserve">– rund, universal, kastenförmig – </w:t>
      </w:r>
      <w:r w:rsidR="00B37EE4">
        <w:rPr>
          <w:rFonts w:ascii="Arial Narrow" w:hAnsi="Arial Narrow" w:cs="Arial"/>
          <w:b/>
          <w:i/>
          <w:color w:val="4A4F55"/>
        </w:rPr>
        <w:t xml:space="preserve">ermöglichen einen den Gegebenheiten entsprechenden Einsatz, geben sich aber </w:t>
      </w:r>
      <w:r w:rsidR="000A7E49">
        <w:rPr>
          <w:rFonts w:ascii="Arial Narrow" w:hAnsi="Arial Narrow" w:cs="Arial"/>
          <w:b/>
          <w:i/>
          <w:color w:val="4A4F55"/>
        </w:rPr>
        <w:t xml:space="preserve">dezent </w:t>
      </w:r>
      <w:r w:rsidR="00B37EE4">
        <w:rPr>
          <w:rFonts w:ascii="Arial Narrow" w:hAnsi="Arial Narrow" w:cs="Arial"/>
          <w:b/>
          <w:i/>
          <w:color w:val="4A4F55"/>
        </w:rPr>
        <w:t xml:space="preserve">an der Fassade. </w:t>
      </w:r>
      <w:r w:rsidR="00C95B48" w:rsidRPr="009530FC">
        <w:rPr>
          <w:rFonts w:ascii="Arial Narrow" w:hAnsi="Arial Narrow" w:cs="Arial"/>
          <w:b/>
          <w:i/>
          <w:color w:val="4A4F55"/>
        </w:rPr>
        <w:t xml:space="preserve">Damit Spengler und Dachdecker noch flexibler bei der </w:t>
      </w:r>
      <w:r w:rsidR="00C95B48">
        <w:rPr>
          <w:rFonts w:ascii="Arial Narrow" w:hAnsi="Arial Narrow" w:cs="Arial"/>
          <w:b/>
          <w:i/>
          <w:color w:val="4A4F55"/>
        </w:rPr>
        <w:t>Wahl ihrer Dachentwässerungskomponenten sind, bietet GRÖMO nun weitere Varianten an</w:t>
      </w:r>
      <w:r w:rsidR="00DD2D26">
        <w:rPr>
          <w:rFonts w:ascii="Arial Narrow" w:hAnsi="Arial Narrow" w:cs="Arial"/>
          <w:b/>
          <w:i/>
          <w:color w:val="4A4F55"/>
        </w:rPr>
        <w:t>.</w:t>
      </w:r>
      <w:r w:rsidR="00C95B48">
        <w:rPr>
          <w:rFonts w:ascii="Arial Narrow" w:hAnsi="Arial Narrow" w:cs="Arial"/>
          <w:b/>
          <w:i/>
          <w:color w:val="4A4F55"/>
        </w:rPr>
        <w:t xml:space="preserve"> </w:t>
      </w:r>
    </w:p>
    <w:p w14:paraId="1D388347" w14:textId="64437835" w:rsidR="001216F2" w:rsidRDefault="001216F2" w:rsidP="001216F2">
      <w:pPr>
        <w:spacing w:line="360" w:lineRule="auto"/>
        <w:ind w:left="-284" w:right="-284"/>
        <w:rPr>
          <w:rFonts w:ascii="Arial Narrow" w:hAnsi="Arial Narrow" w:cs="Arial"/>
          <w:b/>
          <w:bCs/>
          <w:color w:val="4A4F55"/>
        </w:rPr>
      </w:pPr>
      <w:r>
        <w:rPr>
          <w:rFonts w:ascii="Arial Narrow" w:hAnsi="Arial Narrow" w:cs="Arial"/>
          <w:b/>
          <w:bCs/>
          <w:color w:val="4A4F55"/>
        </w:rPr>
        <w:t>Quadratischer Flachdach</w:t>
      </w:r>
      <w:r w:rsidR="00E75CF1">
        <w:rPr>
          <w:rFonts w:ascii="Arial Narrow" w:hAnsi="Arial Narrow" w:cs="Arial"/>
          <w:b/>
          <w:bCs/>
          <w:color w:val="4A4F55"/>
        </w:rPr>
        <w:t>-A</w:t>
      </w:r>
      <w:r>
        <w:rPr>
          <w:rFonts w:ascii="Arial Narrow" w:hAnsi="Arial Narrow" w:cs="Arial"/>
          <w:b/>
          <w:bCs/>
          <w:color w:val="4A4F55"/>
        </w:rPr>
        <w:t>bzweig</w:t>
      </w:r>
      <w:r w:rsidR="00F72DF9">
        <w:rPr>
          <w:rFonts w:ascii="Arial Narrow" w:hAnsi="Arial Narrow" w:cs="Arial"/>
          <w:b/>
          <w:bCs/>
          <w:color w:val="4A4F55"/>
        </w:rPr>
        <w:t xml:space="preserve"> für Ablaufrohre </w:t>
      </w:r>
      <w:r w:rsidR="00603B74">
        <w:rPr>
          <w:rFonts w:ascii="Arial Narrow" w:hAnsi="Arial Narrow" w:cs="Arial"/>
          <w:b/>
          <w:bCs/>
          <w:color w:val="4A4F55"/>
        </w:rPr>
        <w:t>100 x</w:t>
      </w:r>
      <w:r w:rsidR="00802451">
        <w:rPr>
          <w:rFonts w:ascii="Arial Narrow" w:hAnsi="Arial Narrow" w:cs="Arial"/>
          <w:b/>
          <w:bCs/>
          <w:color w:val="4A4F55"/>
        </w:rPr>
        <w:t xml:space="preserve"> </w:t>
      </w:r>
      <w:bookmarkStart w:id="0" w:name="_GoBack"/>
      <w:bookmarkEnd w:id="0"/>
      <w:r w:rsidR="00603B74">
        <w:rPr>
          <w:rFonts w:ascii="Arial Narrow" w:hAnsi="Arial Narrow" w:cs="Arial"/>
          <w:b/>
          <w:bCs/>
          <w:color w:val="4A4F55"/>
        </w:rPr>
        <w:t>100</w:t>
      </w:r>
    </w:p>
    <w:p w14:paraId="208A5667" w14:textId="37C1FE08" w:rsidR="009D1795" w:rsidRPr="005E77CE" w:rsidRDefault="005E77CE" w:rsidP="001216F2">
      <w:pPr>
        <w:spacing w:line="360" w:lineRule="auto"/>
        <w:ind w:left="-284" w:right="-284"/>
        <w:rPr>
          <w:rFonts w:ascii="Arial Narrow" w:hAnsi="Arial Narrow" w:cs="Arial"/>
          <w:bCs/>
          <w:color w:val="4A4F55"/>
        </w:rPr>
      </w:pPr>
      <w:r w:rsidRPr="005E77CE">
        <w:rPr>
          <w:rFonts w:ascii="Arial Narrow" w:hAnsi="Arial Narrow" w:cs="Arial"/>
          <w:bCs/>
          <w:color w:val="4A4F55"/>
        </w:rPr>
        <w:t>Die Entwässerung in Kastenform ist eine interessante optische Alternative zu den gängigen runden Varianten</w:t>
      </w:r>
      <w:r w:rsidR="00E75CF1">
        <w:rPr>
          <w:rFonts w:ascii="Arial Narrow" w:hAnsi="Arial Narrow" w:cs="Arial"/>
          <w:bCs/>
          <w:color w:val="4A4F55"/>
        </w:rPr>
        <w:t xml:space="preserve"> und wird von Architekten zunehmend häufiger </w:t>
      </w:r>
      <w:r w:rsidR="00F72DF9">
        <w:rPr>
          <w:rFonts w:ascii="Arial Narrow" w:hAnsi="Arial Narrow" w:cs="Arial"/>
          <w:bCs/>
          <w:color w:val="4A4F55"/>
        </w:rPr>
        <w:t>projektiert</w:t>
      </w:r>
      <w:r w:rsidR="00E75CF1">
        <w:rPr>
          <w:rFonts w:ascii="Arial Narrow" w:hAnsi="Arial Narrow" w:cs="Arial"/>
          <w:bCs/>
          <w:color w:val="4A4F55"/>
        </w:rPr>
        <w:t>.</w:t>
      </w:r>
      <w:r w:rsidRPr="005E77CE">
        <w:rPr>
          <w:rFonts w:ascii="Arial Narrow" w:hAnsi="Arial Narrow" w:cs="Arial"/>
          <w:bCs/>
          <w:color w:val="4A4F55"/>
        </w:rPr>
        <w:t xml:space="preserve"> </w:t>
      </w:r>
      <w:r w:rsidR="00E75CF1">
        <w:rPr>
          <w:rFonts w:ascii="Arial Narrow" w:hAnsi="Arial Narrow" w:cs="Arial"/>
          <w:bCs/>
          <w:color w:val="4A4F55"/>
        </w:rPr>
        <w:t>Mit klaren Linien entwässern und gestalte</w:t>
      </w:r>
      <w:r w:rsidR="00F72DF9">
        <w:rPr>
          <w:rFonts w:ascii="Arial Narrow" w:hAnsi="Arial Narrow" w:cs="Arial"/>
          <w:bCs/>
          <w:color w:val="4A4F55"/>
        </w:rPr>
        <w:t>n</w:t>
      </w:r>
      <w:r w:rsidR="00E75CF1">
        <w:rPr>
          <w:rFonts w:ascii="Arial Narrow" w:hAnsi="Arial Narrow" w:cs="Arial"/>
          <w:bCs/>
          <w:color w:val="4A4F55"/>
        </w:rPr>
        <w:t xml:space="preserve"> lautet hier das Motto. Das ist mit dem quadratischen Flachdach-Abzweig von GRÖMO möglich. </w:t>
      </w:r>
      <w:r w:rsidR="009D640A">
        <w:rPr>
          <w:rFonts w:ascii="Arial Narrow" w:hAnsi="Arial Narrow" w:cs="Arial"/>
          <w:bCs/>
          <w:color w:val="4A4F55"/>
        </w:rPr>
        <w:t>Ob f</w:t>
      </w:r>
      <w:r w:rsidR="00E75CF1">
        <w:rPr>
          <w:rFonts w:ascii="Arial Narrow" w:hAnsi="Arial Narrow" w:cs="Arial"/>
          <w:bCs/>
          <w:color w:val="4A4F55"/>
        </w:rPr>
        <w:t xml:space="preserve">ür </w:t>
      </w:r>
      <w:r w:rsidR="00603B74">
        <w:rPr>
          <w:rFonts w:ascii="Arial Narrow" w:hAnsi="Arial Narrow" w:cs="Arial"/>
          <w:bCs/>
          <w:color w:val="4A4F55"/>
        </w:rPr>
        <w:t xml:space="preserve">Zulaufrohre </w:t>
      </w:r>
      <w:r w:rsidR="00E75CF1">
        <w:rPr>
          <w:rFonts w:ascii="Arial Narrow" w:hAnsi="Arial Narrow" w:cs="Arial"/>
          <w:bCs/>
          <w:color w:val="4A4F55"/>
        </w:rPr>
        <w:t xml:space="preserve">NG 75 oder NG 110, mit dem aus Zink gefertigten Flachdach-Abzweig wird das Entwässerungssystem zu einem außergewöhnlichen Designelement, das die Planung gestalterisch und funktional aufwertet. Während bei einer </w:t>
      </w:r>
      <w:r w:rsidR="009D640A">
        <w:rPr>
          <w:rFonts w:ascii="Arial Narrow" w:hAnsi="Arial Narrow" w:cs="Arial"/>
          <w:bCs/>
          <w:color w:val="4A4F55"/>
        </w:rPr>
        <w:t xml:space="preserve">Freispiegel- oder Druckströmungsentwässerung </w:t>
      </w:r>
      <w:r w:rsidR="00E75CF1">
        <w:rPr>
          <w:rFonts w:ascii="Arial Narrow" w:hAnsi="Arial Narrow" w:cs="Arial"/>
          <w:bCs/>
          <w:color w:val="4A4F55"/>
        </w:rPr>
        <w:t>die Ablaufrohre im Inneren verbo</w:t>
      </w:r>
      <w:r w:rsidR="00E119AD">
        <w:rPr>
          <w:rFonts w:ascii="Arial Narrow" w:hAnsi="Arial Narrow" w:cs="Arial"/>
          <w:bCs/>
          <w:color w:val="4A4F55"/>
        </w:rPr>
        <w:t>r</w:t>
      </w:r>
      <w:r w:rsidR="00E75CF1">
        <w:rPr>
          <w:rFonts w:ascii="Arial Narrow" w:hAnsi="Arial Narrow" w:cs="Arial"/>
          <w:bCs/>
          <w:color w:val="4A4F55"/>
        </w:rPr>
        <w:t xml:space="preserve">gen sind, betont </w:t>
      </w:r>
      <w:r w:rsidR="009D640A">
        <w:rPr>
          <w:rFonts w:ascii="Arial Narrow" w:hAnsi="Arial Narrow" w:cs="Arial"/>
          <w:bCs/>
          <w:color w:val="4A4F55"/>
        </w:rPr>
        <w:t xml:space="preserve">bei der Attikaentwässerung </w:t>
      </w:r>
      <w:r w:rsidR="00E75CF1">
        <w:rPr>
          <w:rFonts w:ascii="Arial Narrow" w:hAnsi="Arial Narrow" w:cs="Arial"/>
          <w:bCs/>
          <w:color w:val="4A4F55"/>
        </w:rPr>
        <w:t xml:space="preserve">das Fallrohr </w:t>
      </w:r>
      <w:r w:rsidR="009D640A">
        <w:rPr>
          <w:rFonts w:ascii="Arial Narrow" w:hAnsi="Arial Narrow" w:cs="Arial"/>
          <w:bCs/>
          <w:color w:val="4A4F55"/>
        </w:rPr>
        <w:t>das Fassadenkonzept.</w:t>
      </w:r>
      <w:r w:rsidRPr="005E77CE">
        <w:rPr>
          <w:rFonts w:ascii="Arial Narrow" w:hAnsi="Arial Narrow" w:cs="Arial"/>
          <w:bCs/>
          <w:color w:val="4A4F55"/>
        </w:rPr>
        <w:t xml:space="preserve"> </w:t>
      </w:r>
      <w:r w:rsidR="009E1A69">
        <w:rPr>
          <w:rFonts w:ascii="Arial Narrow" w:hAnsi="Arial Narrow" w:cs="Arial"/>
          <w:bCs/>
          <w:color w:val="4A4F55"/>
        </w:rPr>
        <w:t xml:space="preserve">Das große Aufnahmevolumen sorgt zudem für eine schnelle Ableitung des anfallenden Oberflächenwassers. Für die quadratische Fallleitung hat </w:t>
      </w:r>
      <w:r w:rsidR="009D640A">
        <w:rPr>
          <w:rFonts w:ascii="Arial Narrow" w:hAnsi="Arial Narrow" w:cs="Arial"/>
          <w:bCs/>
          <w:color w:val="4A4F55"/>
        </w:rPr>
        <w:t xml:space="preserve">GRÖMO </w:t>
      </w:r>
      <w:r w:rsidR="00F72DF9">
        <w:rPr>
          <w:rFonts w:ascii="Arial Narrow" w:hAnsi="Arial Narrow" w:cs="Arial"/>
          <w:bCs/>
          <w:color w:val="4A4F55"/>
        </w:rPr>
        <w:t>diverses</w:t>
      </w:r>
      <w:r w:rsidR="009D640A">
        <w:rPr>
          <w:rFonts w:ascii="Arial Narrow" w:hAnsi="Arial Narrow" w:cs="Arial"/>
          <w:bCs/>
          <w:color w:val="4A4F55"/>
        </w:rPr>
        <w:t xml:space="preserve"> Zubehör</w:t>
      </w:r>
      <w:r w:rsidR="009E1A69">
        <w:rPr>
          <w:rFonts w:ascii="Arial Narrow" w:hAnsi="Arial Narrow" w:cs="Arial"/>
          <w:bCs/>
          <w:color w:val="4A4F55"/>
        </w:rPr>
        <w:t xml:space="preserve"> </w:t>
      </w:r>
      <w:r w:rsidR="009D640A">
        <w:rPr>
          <w:rFonts w:ascii="Arial Narrow" w:hAnsi="Arial Narrow" w:cs="Arial"/>
          <w:bCs/>
          <w:color w:val="4A4F55"/>
        </w:rPr>
        <w:t>im Programm: Regenwasserklappe, Steckmuffe, Fallrohrschelle und Standrohr.</w:t>
      </w:r>
    </w:p>
    <w:p w14:paraId="70DAC66B" w14:textId="1AAACA1D" w:rsidR="00EF7A8C" w:rsidRDefault="00DD2D26" w:rsidP="00EF7A8C">
      <w:pPr>
        <w:spacing w:line="360" w:lineRule="auto"/>
        <w:ind w:left="-284" w:right="-284"/>
        <w:rPr>
          <w:rFonts w:ascii="Arial Narrow" w:hAnsi="Arial Narrow" w:cs="Arial"/>
          <w:b/>
          <w:bCs/>
          <w:color w:val="4A4F55"/>
        </w:rPr>
      </w:pPr>
      <w:r>
        <w:rPr>
          <w:rFonts w:ascii="Arial Narrow" w:hAnsi="Arial Narrow" w:cs="Arial"/>
          <w:b/>
          <w:bCs/>
          <w:color w:val="4A4F55"/>
        </w:rPr>
        <w:t>F</w:t>
      </w:r>
      <w:r w:rsidR="00A85077">
        <w:rPr>
          <w:rFonts w:ascii="Arial Narrow" w:hAnsi="Arial Narrow" w:cs="Arial"/>
          <w:b/>
          <w:bCs/>
          <w:color w:val="4A4F55"/>
        </w:rPr>
        <w:t>lachdach</w:t>
      </w:r>
      <w:r w:rsidR="009E1A69">
        <w:rPr>
          <w:rFonts w:ascii="Arial Narrow" w:hAnsi="Arial Narrow" w:cs="Arial"/>
          <w:b/>
          <w:bCs/>
          <w:color w:val="4A4F55"/>
        </w:rPr>
        <w:t>-A</w:t>
      </w:r>
      <w:r w:rsidR="00A85077">
        <w:rPr>
          <w:rFonts w:ascii="Arial Narrow" w:hAnsi="Arial Narrow" w:cs="Arial"/>
          <w:b/>
          <w:bCs/>
          <w:color w:val="4A4F55"/>
        </w:rPr>
        <w:t>bzweig aus U</w:t>
      </w:r>
      <w:r w:rsidR="00F72DF9">
        <w:rPr>
          <w:rFonts w:ascii="Arial Narrow" w:hAnsi="Arial Narrow" w:cs="Arial"/>
          <w:b/>
          <w:bCs/>
          <w:color w:val="4A4F55"/>
        </w:rPr>
        <w:t>GINOX</w:t>
      </w:r>
    </w:p>
    <w:p w14:paraId="7F7A30B7" w14:textId="754722F1" w:rsidR="00EF7A8C" w:rsidRDefault="00EF7A8C" w:rsidP="00EF7A8C">
      <w:pPr>
        <w:spacing w:line="360" w:lineRule="auto"/>
        <w:ind w:left="-284" w:right="-284"/>
        <w:rPr>
          <w:rFonts w:ascii="Arial Narrow" w:hAnsi="Arial Narrow" w:cs="Arial"/>
          <w:bCs/>
          <w:color w:val="4A4F55"/>
        </w:rPr>
      </w:pPr>
      <w:r w:rsidRPr="00EF7A8C">
        <w:rPr>
          <w:rFonts w:ascii="Arial Narrow" w:hAnsi="Arial Narrow" w:cs="Arial"/>
          <w:bCs/>
          <w:color w:val="4A4F55"/>
        </w:rPr>
        <w:t>Die vielfältigen Materialausführungen bei der Dachentwässerung ge</w:t>
      </w:r>
      <w:r w:rsidR="00DD7C31">
        <w:rPr>
          <w:rFonts w:ascii="Arial Narrow" w:hAnsi="Arial Narrow" w:cs="Arial"/>
          <w:bCs/>
          <w:color w:val="4A4F55"/>
        </w:rPr>
        <w:t>ben</w:t>
      </w:r>
      <w:r w:rsidRPr="00EF7A8C">
        <w:rPr>
          <w:rFonts w:ascii="Arial Narrow" w:hAnsi="Arial Narrow" w:cs="Arial"/>
          <w:bCs/>
          <w:color w:val="4A4F55"/>
        </w:rPr>
        <w:t xml:space="preserve"> </w:t>
      </w:r>
      <w:r>
        <w:rPr>
          <w:rFonts w:ascii="Arial Narrow" w:hAnsi="Arial Narrow" w:cs="Arial"/>
          <w:bCs/>
          <w:color w:val="4A4F55"/>
        </w:rPr>
        <w:t xml:space="preserve">dem Spengler und Dachdecker </w:t>
      </w:r>
      <w:r w:rsidRPr="00EF7A8C">
        <w:rPr>
          <w:rFonts w:ascii="Arial Narrow" w:hAnsi="Arial Narrow" w:cs="Arial"/>
          <w:bCs/>
          <w:color w:val="4A4F55"/>
        </w:rPr>
        <w:t xml:space="preserve">maximale Flexibilität. UGINOX Patina K41, ein </w:t>
      </w:r>
      <w:r w:rsidR="00FC0BC9">
        <w:rPr>
          <w:rFonts w:ascii="Arial Narrow" w:hAnsi="Arial Narrow" w:cs="Arial"/>
          <w:bCs/>
          <w:color w:val="4A4F55"/>
        </w:rPr>
        <w:t xml:space="preserve">verzinnter </w:t>
      </w:r>
      <w:r w:rsidRPr="00EF7A8C">
        <w:rPr>
          <w:rFonts w:ascii="Arial Narrow" w:hAnsi="Arial Narrow" w:cs="Arial"/>
          <w:bCs/>
          <w:color w:val="4A4F55"/>
        </w:rPr>
        <w:t>Edelstahl</w:t>
      </w:r>
      <w:r>
        <w:rPr>
          <w:rFonts w:ascii="Arial Narrow" w:hAnsi="Arial Narrow" w:cs="Arial"/>
          <w:bCs/>
          <w:color w:val="4A4F55"/>
        </w:rPr>
        <w:t>,</w:t>
      </w:r>
      <w:r w:rsidRPr="00EF7A8C">
        <w:rPr>
          <w:rFonts w:ascii="Arial Narrow" w:hAnsi="Arial Narrow" w:cs="Arial"/>
          <w:bCs/>
          <w:color w:val="4A4F55"/>
        </w:rPr>
        <w:t xml:space="preserve"> der mit der Zeit Patina ansetzt und über ein lebendiges, mattes Aussehen verfügt, erlaubt seinen Einsatz an jedem beliebigen Standort und garantiert eine sichere und effektive Lösung </w:t>
      </w:r>
      <w:r>
        <w:rPr>
          <w:rFonts w:ascii="Arial Narrow" w:hAnsi="Arial Narrow" w:cs="Arial"/>
          <w:bCs/>
          <w:color w:val="4A4F55"/>
        </w:rPr>
        <w:t>bei der</w:t>
      </w:r>
      <w:r w:rsidRPr="00EF7A8C">
        <w:rPr>
          <w:rFonts w:ascii="Arial Narrow" w:hAnsi="Arial Narrow" w:cs="Arial"/>
          <w:bCs/>
          <w:color w:val="4A4F55"/>
        </w:rPr>
        <w:t xml:space="preserve"> Entwässerung.</w:t>
      </w:r>
      <w:r w:rsidR="00C52BBE">
        <w:rPr>
          <w:rFonts w:ascii="Arial Narrow" w:hAnsi="Arial Narrow" w:cs="Arial"/>
          <w:bCs/>
          <w:color w:val="4A4F55"/>
        </w:rPr>
        <w:t xml:space="preserve"> Hohe Festigkeit, </w:t>
      </w:r>
      <w:r w:rsidR="001E3BB9">
        <w:rPr>
          <w:rFonts w:ascii="Arial Narrow" w:hAnsi="Arial Narrow" w:cs="Arial"/>
          <w:bCs/>
          <w:color w:val="4A4F55"/>
        </w:rPr>
        <w:t>geringe Wärmeausdehnung sowie</w:t>
      </w:r>
      <w:r w:rsidR="00A514EE">
        <w:rPr>
          <w:rFonts w:ascii="Arial Narrow" w:hAnsi="Arial Narrow" w:cs="Arial"/>
          <w:bCs/>
          <w:color w:val="4A4F55"/>
        </w:rPr>
        <w:t xml:space="preserve"> insbesondere</w:t>
      </w:r>
      <w:r w:rsidR="001E3BB9">
        <w:rPr>
          <w:rFonts w:ascii="Arial Narrow" w:hAnsi="Arial Narrow" w:cs="Arial"/>
          <w:bCs/>
          <w:color w:val="4A4F55"/>
        </w:rPr>
        <w:t xml:space="preserve"> </w:t>
      </w:r>
      <w:r w:rsidR="00A514EE">
        <w:rPr>
          <w:rFonts w:ascii="Arial Narrow" w:hAnsi="Arial Narrow" w:cs="Arial"/>
          <w:bCs/>
          <w:color w:val="4A4F55"/>
        </w:rPr>
        <w:t xml:space="preserve">die </w:t>
      </w:r>
      <w:r w:rsidR="00D60E55">
        <w:rPr>
          <w:rFonts w:ascii="Arial Narrow" w:hAnsi="Arial Narrow" w:cs="Arial"/>
          <w:bCs/>
          <w:color w:val="4A4F55"/>
        </w:rPr>
        <w:t>Beständigkeit gegen Bitumen</w:t>
      </w:r>
      <w:r w:rsidR="00A514EE">
        <w:rPr>
          <w:rFonts w:ascii="Arial Narrow" w:hAnsi="Arial Narrow" w:cs="Arial"/>
          <w:bCs/>
          <w:color w:val="4A4F55"/>
        </w:rPr>
        <w:t>korrosion</w:t>
      </w:r>
      <w:r w:rsidR="00D60E55">
        <w:rPr>
          <w:rFonts w:ascii="Arial Narrow" w:hAnsi="Arial Narrow" w:cs="Arial"/>
          <w:bCs/>
          <w:color w:val="4A4F55"/>
        </w:rPr>
        <w:t xml:space="preserve"> </w:t>
      </w:r>
      <w:r w:rsidR="00C52BBE">
        <w:rPr>
          <w:rFonts w:ascii="Arial Narrow" w:hAnsi="Arial Narrow" w:cs="Arial"/>
          <w:bCs/>
          <w:color w:val="4A4F55"/>
        </w:rPr>
        <w:t>sind Vorteile des edlen Metalls</w:t>
      </w:r>
      <w:r w:rsidR="00A514EE">
        <w:rPr>
          <w:rFonts w:ascii="Arial Narrow" w:hAnsi="Arial Narrow" w:cs="Arial"/>
          <w:bCs/>
          <w:color w:val="4A4F55"/>
        </w:rPr>
        <w:t xml:space="preserve"> bei der Flachdachentwässerung</w:t>
      </w:r>
      <w:r w:rsidR="001E3BB9">
        <w:rPr>
          <w:rFonts w:ascii="Arial Narrow" w:hAnsi="Arial Narrow" w:cs="Arial"/>
          <w:bCs/>
          <w:color w:val="4A4F55"/>
        </w:rPr>
        <w:t xml:space="preserve">. </w:t>
      </w:r>
      <w:r>
        <w:rPr>
          <w:rFonts w:ascii="Arial Narrow" w:hAnsi="Arial Narrow" w:cs="Arial"/>
          <w:bCs/>
          <w:color w:val="4A4F55"/>
        </w:rPr>
        <w:t>A</w:t>
      </w:r>
      <w:r w:rsidRPr="00EF7A8C">
        <w:rPr>
          <w:rFonts w:ascii="Arial Narrow" w:hAnsi="Arial Narrow" w:cs="Arial"/>
          <w:bCs/>
          <w:color w:val="4A4F55"/>
        </w:rPr>
        <w:t xml:space="preserve">n der Fassade überzeugt er in Form und Funktion. </w:t>
      </w:r>
      <w:r w:rsidR="003A432E">
        <w:rPr>
          <w:rFonts w:ascii="Arial Narrow" w:hAnsi="Arial Narrow" w:cs="Arial"/>
          <w:bCs/>
          <w:color w:val="4A4F55"/>
        </w:rPr>
        <w:t>Neu ist der UGINOX Flachdach-Abzweig in den Größen 80, 100 und 120 für Zulaufrohre der Größe 75 und 110.</w:t>
      </w:r>
    </w:p>
    <w:p w14:paraId="763DAE28" w14:textId="374F2753" w:rsidR="001E3BB9" w:rsidRDefault="001E3BB9" w:rsidP="00EF7A8C">
      <w:pPr>
        <w:spacing w:line="360" w:lineRule="auto"/>
        <w:ind w:left="-284" w:right="-284"/>
        <w:rPr>
          <w:rFonts w:ascii="Arial Narrow" w:hAnsi="Arial Narrow" w:cs="Arial"/>
          <w:bCs/>
          <w:color w:val="4A4F55"/>
        </w:rPr>
      </w:pPr>
    </w:p>
    <w:p w14:paraId="72A464A7" w14:textId="77777777" w:rsidR="001E3BB9" w:rsidRPr="00EF7A8C" w:rsidRDefault="001E3BB9" w:rsidP="00EF7A8C">
      <w:pPr>
        <w:spacing w:line="360" w:lineRule="auto"/>
        <w:ind w:left="-284" w:right="-284"/>
        <w:rPr>
          <w:rFonts w:ascii="Arial Narrow" w:hAnsi="Arial Narrow" w:cs="Arial"/>
          <w:bCs/>
          <w:color w:val="4A4F55"/>
        </w:rPr>
      </w:pPr>
    </w:p>
    <w:p w14:paraId="156A27DD" w14:textId="1C110533" w:rsidR="009530FC" w:rsidRPr="000A7E49" w:rsidRDefault="00836E87" w:rsidP="009530FC">
      <w:pPr>
        <w:spacing w:line="360" w:lineRule="auto"/>
        <w:ind w:left="-284" w:right="-284"/>
        <w:rPr>
          <w:rFonts w:ascii="Arial Narrow" w:hAnsi="Arial Narrow" w:cs="Arial"/>
          <w:b/>
          <w:bCs/>
          <w:color w:val="4A4F55"/>
        </w:rPr>
      </w:pPr>
      <w:r w:rsidRPr="000A7E49">
        <w:rPr>
          <w:rFonts w:ascii="Arial Narrow" w:hAnsi="Arial Narrow" w:cs="Arial"/>
          <w:b/>
          <w:bCs/>
          <w:color w:val="4A4F55"/>
        </w:rPr>
        <w:t>Zuverlässige Entwässerung für das Flachdach</w:t>
      </w:r>
    </w:p>
    <w:p w14:paraId="09B5B5C0" w14:textId="0CD9BF74" w:rsidR="00174202" w:rsidRDefault="000A7E49" w:rsidP="00A22A0D">
      <w:pPr>
        <w:spacing w:line="360" w:lineRule="auto"/>
        <w:ind w:left="-284" w:right="-284"/>
        <w:rPr>
          <w:rFonts w:ascii="Arial Narrow" w:hAnsi="Arial Narrow" w:cs="Arial"/>
          <w:color w:val="4A4F55"/>
        </w:rPr>
      </w:pPr>
      <w:r>
        <w:rPr>
          <w:rFonts w:ascii="Arial Narrow" w:hAnsi="Arial Narrow" w:cs="Arial"/>
          <w:color w:val="4A4F55"/>
        </w:rPr>
        <w:t xml:space="preserve">Ob für Gewerbebauten oder </w:t>
      </w:r>
      <w:r w:rsidRPr="000533DF">
        <w:rPr>
          <w:rFonts w:ascii="Arial Narrow" w:hAnsi="Arial Narrow" w:cs="Arial"/>
          <w:color w:val="4A4F55"/>
        </w:rPr>
        <w:t xml:space="preserve">private </w:t>
      </w:r>
      <w:r w:rsidR="000533DF">
        <w:rPr>
          <w:rFonts w:ascii="Arial Narrow" w:hAnsi="Arial Narrow" w:cs="Arial"/>
          <w:color w:val="4A4F55"/>
        </w:rPr>
        <w:t>Eigenheime</w:t>
      </w:r>
      <w:r>
        <w:rPr>
          <w:rFonts w:ascii="Arial Narrow" w:hAnsi="Arial Narrow" w:cs="Arial"/>
          <w:color w:val="4A4F55"/>
        </w:rPr>
        <w:t xml:space="preserve"> – </w:t>
      </w:r>
      <w:r w:rsidR="00A22A0D" w:rsidRPr="00174202">
        <w:rPr>
          <w:rFonts w:ascii="Arial Narrow" w:hAnsi="Arial Narrow" w:cs="Arial"/>
          <w:color w:val="4A4F55"/>
        </w:rPr>
        <w:t xml:space="preserve">die Flachdach-Abzweige von GRÖMO entwässern </w:t>
      </w:r>
      <w:r w:rsidR="008A2FF8">
        <w:rPr>
          <w:rFonts w:ascii="Arial Narrow" w:hAnsi="Arial Narrow" w:cs="Arial"/>
          <w:color w:val="4A4F55"/>
        </w:rPr>
        <w:t xml:space="preserve">die Flachdächer </w:t>
      </w:r>
      <w:r w:rsidR="009D4B05">
        <w:rPr>
          <w:rFonts w:ascii="Arial Narrow" w:hAnsi="Arial Narrow" w:cs="Arial"/>
          <w:color w:val="4A4F55"/>
        </w:rPr>
        <w:t>zuverlässig</w:t>
      </w:r>
      <w:r w:rsidR="00FE6C2D">
        <w:rPr>
          <w:rFonts w:ascii="Arial Narrow" w:hAnsi="Arial Narrow" w:cs="Arial"/>
          <w:color w:val="4A4F55"/>
        </w:rPr>
        <w:t xml:space="preserve"> und </w:t>
      </w:r>
      <w:r w:rsidR="00154169">
        <w:rPr>
          <w:rFonts w:ascii="Arial Narrow" w:hAnsi="Arial Narrow" w:cs="Arial"/>
          <w:color w:val="4A4F55"/>
        </w:rPr>
        <w:t>dauerhaft</w:t>
      </w:r>
      <w:r w:rsidR="00FE6C2D">
        <w:rPr>
          <w:rFonts w:ascii="Arial Narrow" w:hAnsi="Arial Narrow" w:cs="Arial"/>
          <w:color w:val="4A4F55"/>
        </w:rPr>
        <w:t>.</w:t>
      </w:r>
      <w:r w:rsidR="00A22A0D" w:rsidRPr="00174202">
        <w:rPr>
          <w:rFonts w:ascii="Arial Narrow" w:hAnsi="Arial Narrow" w:cs="Arial"/>
          <w:color w:val="4A4F55"/>
        </w:rPr>
        <w:t xml:space="preserve"> </w:t>
      </w:r>
      <w:r w:rsidR="00CC46B3" w:rsidRPr="00174202">
        <w:rPr>
          <w:rFonts w:ascii="Arial Narrow" w:hAnsi="Arial Narrow" w:cs="Arial"/>
          <w:color w:val="4A4F55"/>
        </w:rPr>
        <w:t xml:space="preserve">Die Vielfalt bei Größe, Material, Form und </w:t>
      </w:r>
      <w:r w:rsidR="00174202">
        <w:rPr>
          <w:rFonts w:ascii="Arial Narrow" w:hAnsi="Arial Narrow" w:cs="Arial"/>
          <w:color w:val="4A4F55"/>
        </w:rPr>
        <w:t>Individualisierungsgrad i</w:t>
      </w:r>
      <w:r w:rsidR="00CB7ADD" w:rsidRPr="00174202">
        <w:rPr>
          <w:rFonts w:ascii="Arial Narrow" w:hAnsi="Arial Narrow" w:cs="Arial"/>
          <w:color w:val="4A4F55"/>
        </w:rPr>
        <w:t xml:space="preserve">st </w:t>
      </w:r>
      <w:r w:rsidR="00602CD0">
        <w:rPr>
          <w:rFonts w:ascii="Arial Narrow" w:hAnsi="Arial Narrow" w:cs="Arial"/>
          <w:color w:val="4A4F55"/>
        </w:rPr>
        <w:t>perfekt</w:t>
      </w:r>
      <w:r w:rsidR="00602CD0" w:rsidRPr="00174202">
        <w:rPr>
          <w:rFonts w:ascii="Arial Narrow" w:hAnsi="Arial Narrow" w:cs="Arial"/>
          <w:color w:val="4A4F55"/>
        </w:rPr>
        <w:t xml:space="preserve"> </w:t>
      </w:r>
      <w:r w:rsidR="00CB7ADD" w:rsidRPr="00174202">
        <w:rPr>
          <w:rFonts w:ascii="Arial Narrow" w:hAnsi="Arial Narrow" w:cs="Arial"/>
          <w:color w:val="4A4F55"/>
        </w:rPr>
        <w:t>auf die Anforderungen der Handwerker abgestimmt</w:t>
      </w:r>
      <w:r w:rsidR="002366F6">
        <w:rPr>
          <w:rFonts w:ascii="Arial Narrow" w:hAnsi="Arial Narrow" w:cs="Arial"/>
          <w:color w:val="4A4F55"/>
        </w:rPr>
        <w:t xml:space="preserve"> und </w:t>
      </w:r>
      <w:r w:rsidR="009D4B05">
        <w:rPr>
          <w:rFonts w:ascii="Arial Narrow" w:hAnsi="Arial Narrow" w:cs="Arial"/>
          <w:color w:val="4A4F55"/>
        </w:rPr>
        <w:t xml:space="preserve">sorgt für </w:t>
      </w:r>
      <w:r w:rsidR="002366F6">
        <w:rPr>
          <w:rFonts w:ascii="Arial Narrow" w:hAnsi="Arial Narrow" w:cs="Arial"/>
          <w:color w:val="4A4F55"/>
        </w:rPr>
        <w:t xml:space="preserve">einen </w:t>
      </w:r>
      <w:r w:rsidR="009D4B05">
        <w:rPr>
          <w:rFonts w:ascii="Arial Narrow" w:hAnsi="Arial Narrow" w:cs="Arial"/>
          <w:color w:val="4A4F55"/>
        </w:rPr>
        <w:t>sicheren Anschluss an</w:t>
      </w:r>
      <w:r w:rsidR="002366F6">
        <w:rPr>
          <w:rFonts w:ascii="Arial Narrow" w:hAnsi="Arial Narrow" w:cs="Arial"/>
          <w:color w:val="4A4F55"/>
        </w:rPr>
        <w:t xml:space="preserve"> das </w:t>
      </w:r>
      <w:r w:rsidR="009D4B05">
        <w:rPr>
          <w:rFonts w:ascii="Arial Narrow" w:hAnsi="Arial Narrow" w:cs="Arial"/>
          <w:color w:val="4A4F55"/>
        </w:rPr>
        <w:t>Ablauf</w:t>
      </w:r>
      <w:r w:rsidR="002366F6">
        <w:rPr>
          <w:rFonts w:ascii="Arial Narrow" w:hAnsi="Arial Narrow" w:cs="Arial"/>
          <w:color w:val="4A4F55"/>
        </w:rPr>
        <w:t>rohr</w:t>
      </w:r>
      <w:r w:rsidR="00CB7ADD" w:rsidRPr="00174202">
        <w:rPr>
          <w:rFonts w:ascii="Arial Narrow" w:hAnsi="Arial Narrow" w:cs="Arial"/>
          <w:color w:val="4A4F55"/>
        </w:rPr>
        <w:t>.</w:t>
      </w:r>
      <w:r w:rsidR="00602CD0">
        <w:rPr>
          <w:rFonts w:ascii="Arial Narrow" w:hAnsi="Arial Narrow" w:cs="Arial"/>
          <w:color w:val="4A4F55"/>
        </w:rPr>
        <w:t xml:space="preserve"> </w:t>
      </w:r>
      <w:r w:rsidR="00807831">
        <w:rPr>
          <w:rFonts w:ascii="Arial Narrow" w:hAnsi="Arial Narrow" w:cs="Arial"/>
          <w:color w:val="4A4F55"/>
        </w:rPr>
        <w:t>D</w:t>
      </w:r>
      <w:r w:rsidR="000533DF">
        <w:rPr>
          <w:rFonts w:ascii="Arial Narrow" w:hAnsi="Arial Narrow" w:cs="Arial"/>
          <w:color w:val="4A4F55"/>
        </w:rPr>
        <w:t xml:space="preserve">as integrierte Lochblech gewährleistet eine ausreichende Entlüftung des Fallrohrs bei Starkregen. </w:t>
      </w:r>
    </w:p>
    <w:p w14:paraId="54821773" w14:textId="77777777" w:rsidR="00117BE1" w:rsidRDefault="00117BE1" w:rsidP="0025457E">
      <w:pPr>
        <w:ind w:left="-284" w:right="-284"/>
        <w:outlineLvl w:val="0"/>
        <w:rPr>
          <w:rFonts w:ascii="Arial Narrow" w:hAnsi="Arial Narrow" w:cs="Arial"/>
          <w:b/>
          <w:color w:val="4A4F55"/>
        </w:rPr>
      </w:pPr>
    </w:p>
    <w:p w14:paraId="3D60561F" w14:textId="79F8AFED" w:rsidR="00005402" w:rsidRPr="008C4E04" w:rsidRDefault="00005402" w:rsidP="0025457E">
      <w:pPr>
        <w:ind w:left="-284" w:right="-284"/>
        <w:outlineLvl w:val="0"/>
        <w:rPr>
          <w:rFonts w:ascii="Arial Narrow" w:hAnsi="Arial Narrow" w:cs="Arial"/>
          <w:b/>
          <w:color w:val="4A4F55"/>
        </w:rPr>
      </w:pPr>
      <w:r w:rsidRPr="008C4E04">
        <w:rPr>
          <w:rFonts w:ascii="Arial Narrow" w:hAnsi="Arial Narrow" w:cs="Arial"/>
          <w:b/>
          <w:color w:val="4A4F55"/>
        </w:rPr>
        <w:t>Ansprechpartner für die Medien:</w:t>
      </w:r>
    </w:p>
    <w:p w14:paraId="7B2F64FB" w14:textId="2799D119" w:rsidR="00117BE1" w:rsidRPr="00F13BEC" w:rsidRDefault="00005402" w:rsidP="00F13BEC">
      <w:pPr>
        <w:ind w:left="-284" w:right="-284"/>
        <w:outlineLvl w:val="0"/>
        <w:rPr>
          <w:rFonts w:ascii="Arial Narrow" w:hAnsi="Arial Narrow" w:cs="Arial"/>
          <w:noProof/>
          <w:color w:val="4A4F55"/>
        </w:rPr>
      </w:pPr>
      <w:r w:rsidRPr="00BA506E">
        <w:rPr>
          <w:rFonts w:ascii="Arial Narrow" w:hAnsi="Arial Narrow" w:cs="Arial"/>
          <w:color w:val="4A4F55"/>
        </w:rPr>
        <w:t>Manuel Kitzinger</w:t>
      </w:r>
      <w:r w:rsidRPr="00BA506E">
        <w:rPr>
          <w:rFonts w:ascii="Arial Narrow" w:hAnsi="Arial Narrow" w:cs="Arial"/>
          <w:color w:val="4A4F55"/>
        </w:rPr>
        <w:br/>
      </w:r>
      <w:r w:rsidR="001F30B4" w:rsidRPr="00BA506E">
        <w:rPr>
          <w:rFonts w:ascii="Arial Narrow" w:hAnsi="Arial Narrow" w:cs="Arial"/>
          <w:color w:val="4A4F55"/>
        </w:rPr>
        <w:t>GRÖMO</w:t>
      </w:r>
      <w:r w:rsidRPr="00BA506E">
        <w:rPr>
          <w:rFonts w:ascii="Arial Narrow" w:hAnsi="Arial Narrow" w:cs="Arial"/>
          <w:color w:val="4A4F55"/>
        </w:rPr>
        <w:t xml:space="preserve"> GmbH &amp; Co. </w:t>
      </w:r>
      <w:r w:rsidRPr="008C4E04">
        <w:rPr>
          <w:rFonts w:ascii="Arial Narrow" w:hAnsi="Arial Narrow" w:cs="Arial"/>
          <w:color w:val="4A4F55"/>
        </w:rPr>
        <w:t>KG</w:t>
      </w:r>
      <w:r w:rsidRPr="008C4E04">
        <w:rPr>
          <w:rFonts w:ascii="Arial Narrow" w:hAnsi="Arial Narrow" w:cs="Arial"/>
          <w:color w:val="4A4F55"/>
        </w:rPr>
        <w:br/>
        <w:t>Tel: +49 8342 912-535</w:t>
      </w:r>
      <w:r w:rsidRPr="008C4E04">
        <w:rPr>
          <w:rFonts w:ascii="Arial Narrow" w:hAnsi="Arial Narrow" w:cs="Arial"/>
          <w:color w:val="4A4F55"/>
        </w:rPr>
        <w:br/>
        <w:t>Fax: +49 8342 912-493</w:t>
      </w:r>
      <w:r w:rsidRPr="008C4E04">
        <w:rPr>
          <w:rFonts w:ascii="Arial Narrow" w:hAnsi="Arial Narrow" w:cs="Arial"/>
          <w:color w:val="4A4F55"/>
        </w:rPr>
        <w:br/>
        <w:t>Röntgenring 2, 87616 Marktoberdorf</w:t>
      </w:r>
      <w:r w:rsidRPr="008C4E04">
        <w:rPr>
          <w:rFonts w:ascii="Arial Narrow" w:hAnsi="Arial Narrow" w:cs="Arial"/>
          <w:color w:val="4A4F55"/>
        </w:rPr>
        <w:br/>
        <w:t xml:space="preserve">E-Mail: </w:t>
      </w:r>
      <w:hyperlink r:id="rId9" w:history="1">
        <w:r w:rsidR="00A06A6A" w:rsidRPr="008C4E04">
          <w:rPr>
            <w:rStyle w:val="Hyperlink"/>
            <w:rFonts w:ascii="Arial Narrow" w:hAnsi="Arial Narrow" w:cs="Arial"/>
            <w:color w:val="4A4F55"/>
          </w:rPr>
          <w:t>kitzinger@groemo.de</w:t>
        </w:r>
      </w:hyperlink>
    </w:p>
    <w:p w14:paraId="784A74E9" w14:textId="77777777" w:rsidR="00F13BEC" w:rsidRDefault="00F13BEC" w:rsidP="0025457E">
      <w:pPr>
        <w:ind w:left="-284" w:right="-284"/>
        <w:outlineLvl w:val="0"/>
        <w:rPr>
          <w:rFonts w:ascii="Arial Narrow" w:hAnsi="Arial Narrow" w:cs="Arial"/>
          <w:b/>
          <w:color w:val="4A4F55"/>
        </w:rPr>
      </w:pPr>
    </w:p>
    <w:p w14:paraId="1620C332" w14:textId="52F76780" w:rsidR="005054BC" w:rsidRPr="008C4E04" w:rsidRDefault="006979B2" w:rsidP="0025457E">
      <w:pPr>
        <w:ind w:left="-284" w:right="-284"/>
        <w:outlineLvl w:val="0"/>
        <w:rPr>
          <w:rFonts w:ascii="Arial Narrow" w:hAnsi="Arial Narrow" w:cs="Arial"/>
          <w:b/>
          <w:color w:val="4A4F55"/>
        </w:rPr>
      </w:pPr>
      <w:r w:rsidRPr="008C4E04">
        <w:rPr>
          <w:rFonts w:ascii="Arial Narrow" w:hAnsi="Arial Narrow" w:cs="Arial"/>
          <w:b/>
          <w:color w:val="4A4F55"/>
        </w:rPr>
        <w:t>P</w:t>
      </w:r>
      <w:r w:rsidR="005054BC" w:rsidRPr="008C4E04">
        <w:rPr>
          <w:rFonts w:ascii="Arial Narrow" w:hAnsi="Arial Narrow" w:cs="Arial"/>
          <w:b/>
          <w:color w:val="4A4F55"/>
        </w:rPr>
        <w:t>ressebild</w:t>
      </w:r>
      <w:r w:rsidR="00BA506E">
        <w:rPr>
          <w:rFonts w:ascii="Arial Narrow" w:hAnsi="Arial Narrow" w:cs="Arial"/>
          <w:b/>
          <w:color w:val="4A4F55"/>
        </w:rPr>
        <w:t>er</w:t>
      </w:r>
    </w:p>
    <w:p w14:paraId="049D4FDA" w14:textId="49219B79" w:rsidR="009D77F4" w:rsidRPr="008C4E04" w:rsidRDefault="00BA506E" w:rsidP="0025457E">
      <w:pPr>
        <w:ind w:left="-284" w:right="-284"/>
        <w:outlineLvl w:val="0"/>
        <w:rPr>
          <w:rFonts w:ascii="Univers" w:hAnsi="Univers" w:cs="Univers-CondensedLight"/>
          <w:b/>
          <w:color w:val="4A4F55"/>
          <w:sz w:val="18"/>
          <w:szCs w:val="18"/>
          <w:lang w:eastAsia="de-DE"/>
        </w:rPr>
      </w:pPr>
      <w:r w:rsidRPr="00BA506E">
        <w:rPr>
          <w:noProof/>
        </w:rPr>
        <w:drawing>
          <wp:inline distT="0" distB="0" distL="0" distR="0" wp14:anchorId="29565FB4" wp14:editId="0C1D9A8B">
            <wp:extent cx="4067175" cy="4067175"/>
            <wp:effectExtent l="0" t="0" r="9525" b="9525"/>
            <wp:docPr id="1" name="Grafik 1" descr="Ein Bild, das drinnen, schwarz, weiß, kosme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9A72F" w14:textId="44EEC2F7" w:rsidR="00690F36" w:rsidRDefault="00E31B82" w:rsidP="0024182B">
      <w:pPr>
        <w:ind w:left="-284" w:right="-284"/>
        <w:outlineLvl w:val="0"/>
        <w:rPr>
          <w:rFonts w:ascii="Arial Narrow" w:hAnsi="Arial Narrow" w:cs="Arial"/>
          <w:b/>
          <w:color w:val="4A4F55"/>
          <w:sz w:val="18"/>
          <w:szCs w:val="18"/>
        </w:rPr>
      </w:pPr>
      <w:r>
        <w:rPr>
          <w:rFonts w:ascii="Arial Narrow" w:hAnsi="Arial Narrow" w:cs="Arial"/>
          <w:b/>
          <w:color w:val="4A4F55"/>
          <w:sz w:val="18"/>
          <w:szCs w:val="18"/>
          <w:lang w:eastAsia="de-DE"/>
        </w:rPr>
        <w:t>B</w:t>
      </w:r>
      <w:r w:rsidR="002A7DDB" w:rsidRPr="008C4E04">
        <w:rPr>
          <w:rFonts w:ascii="Arial Narrow" w:hAnsi="Arial Narrow" w:cs="Arial"/>
          <w:b/>
          <w:color w:val="4A4F55"/>
          <w:sz w:val="18"/>
          <w:szCs w:val="18"/>
          <w:lang w:eastAsia="de-DE"/>
        </w:rPr>
        <w:t>ildtext:</w:t>
      </w:r>
      <w:r w:rsidR="002A7DDB" w:rsidRPr="008C4E04">
        <w:rPr>
          <w:rFonts w:ascii="Arial Narrow" w:hAnsi="Arial Narrow" w:cs="Arial"/>
          <w:color w:val="4A4F55"/>
          <w:sz w:val="18"/>
          <w:szCs w:val="18"/>
          <w:lang w:eastAsia="de-DE"/>
        </w:rPr>
        <w:t xml:space="preserve"> </w:t>
      </w:r>
      <w:r w:rsidR="002E3E72">
        <w:rPr>
          <w:rFonts w:ascii="Arial Narrow" w:hAnsi="Arial Narrow" w:cs="Arial"/>
          <w:color w:val="4A4F55"/>
          <w:sz w:val="18"/>
          <w:szCs w:val="18"/>
          <w:lang w:eastAsia="de-DE"/>
        </w:rPr>
        <w:t>Die Vielfalt der GRÖMO Flachdach-Abzweige gewährleiste</w:t>
      </w:r>
      <w:r w:rsidR="00536B0D">
        <w:rPr>
          <w:rFonts w:ascii="Arial Narrow" w:hAnsi="Arial Narrow" w:cs="Arial"/>
          <w:color w:val="4A4F55"/>
          <w:sz w:val="18"/>
          <w:szCs w:val="18"/>
          <w:lang w:eastAsia="de-DE"/>
        </w:rPr>
        <w:t>t</w:t>
      </w:r>
      <w:r w:rsidR="002E3E72">
        <w:rPr>
          <w:rFonts w:ascii="Arial Narrow" w:hAnsi="Arial Narrow" w:cs="Arial"/>
          <w:color w:val="4A4F55"/>
          <w:sz w:val="18"/>
          <w:szCs w:val="18"/>
          <w:lang w:eastAsia="de-DE"/>
        </w:rPr>
        <w:t xml:space="preserve"> eine </w:t>
      </w:r>
      <w:r w:rsidR="000C23CE">
        <w:rPr>
          <w:rFonts w:ascii="Arial Narrow" w:hAnsi="Arial Narrow" w:cs="Arial"/>
          <w:color w:val="4A4F55"/>
          <w:sz w:val="18"/>
          <w:szCs w:val="18"/>
          <w:lang w:eastAsia="de-DE"/>
        </w:rPr>
        <w:t>überzeugende</w:t>
      </w:r>
      <w:r w:rsidR="002E3E72">
        <w:rPr>
          <w:rFonts w:ascii="Arial Narrow" w:hAnsi="Arial Narrow" w:cs="Arial"/>
          <w:color w:val="4A4F55"/>
          <w:sz w:val="18"/>
          <w:szCs w:val="18"/>
          <w:lang w:eastAsia="de-DE"/>
        </w:rPr>
        <w:t xml:space="preserve"> Attikaentwässerung.</w:t>
      </w:r>
    </w:p>
    <w:sectPr w:rsidR="00690F36" w:rsidSect="00626730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2087" w:right="1417" w:bottom="993" w:left="1417" w:header="567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2891E0" w14:textId="77777777" w:rsidR="00C45290" w:rsidRDefault="00C45290" w:rsidP="004F63B5">
      <w:pPr>
        <w:spacing w:after="0" w:line="240" w:lineRule="auto"/>
      </w:pPr>
      <w:r>
        <w:separator/>
      </w:r>
    </w:p>
  </w:endnote>
  <w:endnote w:type="continuationSeparator" w:id="0">
    <w:p w14:paraId="055BC06A" w14:textId="77777777" w:rsidR="00C45290" w:rsidRDefault="00C45290" w:rsidP="004F6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Univers Condensed">
    <w:altName w:val="Univers Condensed"/>
    <w:charset w:val="00"/>
    <w:family w:val="swiss"/>
    <w:pitch w:val="variable"/>
    <w:sig w:usb0="80000287" w:usb1="00000000" w:usb2="00000000" w:usb3="00000000" w:csb0="0000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Univers-Condensed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5667C" w14:textId="77777777" w:rsidR="00306F71" w:rsidRDefault="00306F71">
    <w:pPr>
      <w:pStyle w:val="Fuzeile"/>
      <w:jc w:val="center"/>
    </w:pPr>
  </w:p>
  <w:p w14:paraId="7E296F65" w14:textId="77777777" w:rsidR="00306F71" w:rsidRDefault="00306F71">
    <w:pPr>
      <w:pStyle w:val="Fuzeile"/>
      <w:jc w:val="center"/>
    </w:pPr>
  </w:p>
  <w:p w14:paraId="16A3796B" w14:textId="7CB63F72" w:rsidR="00306F71" w:rsidRPr="008C4E04" w:rsidRDefault="00802451" w:rsidP="00CA4B7A">
    <w:pPr>
      <w:pStyle w:val="Fuzeile"/>
      <w:jc w:val="right"/>
      <w:rPr>
        <w:rFonts w:ascii="Arial Narrow" w:hAnsi="Arial Narrow" w:cs="Arial"/>
        <w:color w:val="4A4F55"/>
        <w:sz w:val="16"/>
        <w:szCs w:val="16"/>
      </w:rPr>
    </w:pPr>
    <w:sdt>
      <w:sdtPr>
        <w:id w:val="1268200309"/>
        <w:docPartObj>
          <w:docPartGallery w:val="Page Numbers (Bottom of Page)"/>
          <w:docPartUnique/>
        </w:docPartObj>
      </w:sdtPr>
      <w:sdtEndPr>
        <w:rPr>
          <w:rFonts w:ascii="Arial Narrow" w:hAnsi="Arial Narrow" w:cs="Arial"/>
          <w:color w:val="4A4F55"/>
          <w:sz w:val="16"/>
          <w:szCs w:val="16"/>
        </w:rPr>
      </w:sdtEndPr>
      <w:sdtContent>
        <w:sdt>
          <w:sdtPr>
            <w:rPr>
              <w:rFonts w:ascii="Arial Narrow" w:hAnsi="Arial Narrow" w:cs="Arial"/>
              <w:color w:val="4A4F55"/>
              <w:sz w:val="16"/>
              <w:szCs w:val="16"/>
            </w:rPr>
            <w:id w:val="1445664308"/>
            <w:docPartObj>
              <w:docPartGallery w:val="Page Numbers (Top of Page)"/>
              <w:docPartUnique/>
            </w:docPartObj>
          </w:sdtPr>
          <w:sdtEndPr/>
          <w:sdtContent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begin"/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instrText>PAGE</w:instrTex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separate"/>
            </w:r>
            <w:r w:rsidR="00A22041" w:rsidRPr="008C4E04">
              <w:rPr>
                <w:rFonts w:ascii="Arial Narrow" w:hAnsi="Arial Narrow" w:cs="Arial"/>
                <w:noProof/>
                <w:color w:val="4A4F55"/>
                <w:sz w:val="16"/>
                <w:szCs w:val="16"/>
              </w:rPr>
              <w:t>2</w: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end"/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t xml:space="preserve"> von </w: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begin"/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instrText>NUMPAGES</w:instrTex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separate"/>
            </w:r>
            <w:r w:rsidR="00A22041" w:rsidRPr="008C4E04">
              <w:rPr>
                <w:rFonts w:ascii="Arial Narrow" w:hAnsi="Arial Narrow" w:cs="Arial"/>
                <w:noProof/>
                <w:color w:val="4A4F55"/>
                <w:sz w:val="16"/>
                <w:szCs w:val="16"/>
              </w:rPr>
              <w:t>2</w: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Univers" w:hAnsi="Univers"/>
        <w:sz w:val="16"/>
        <w:szCs w:val="16"/>
      </w:rPr>
      <w:id w:val="-448017361"/>
      <w:docPartObj>
        <w:docPartGallery w:val="Page Numbers (Bottom of Page)"/>
        <w:docPartUnique/>
      </w:docPartObj>
    </w:sdtPr>
    <w:sdtEndPr/>
    <w:sdtContent>
      <w:sdt>
        <w:sdtPr>
          <w:rPr>
            <w:rFonts w:ascii="Univers" w:hAnsi="Univers"/>
            <w:sz w:val="16"/>
            <w:szCs w:val="16"/>
          </w:rPr>
          <w:id w:val="-1729376452"/>
          <w:docPartObj>
            <w:docPartGallery w:val="Page Numbers (Top of Page)"/>
            <w:docPartUnique/>
          </w:docPartObj>
        </w:sdtPr>
        <w:sdtEndPr/>
        <w:sdtContent>
          <w:p w14:paraId="4576DC7A" w14:textId="77777777" w:rsidR="00306F71" w:rsidRPr="00344EF8" w:rsidRDefault="00306F71" w:rsidP="00BA3EDE">
            <w:pPr>
              <w:pStyle w:val="Fuzeile"/>
              <w:jc w:val="right"/>
              <w:rPr>
                <w:rFonts w:ascii="Univers" w:hAnsi="Univers"/>
                <w:sz w:val="16"/>
                <w:szCs w:val="16"/>
              </w:rPr>
            </w:pPr>
            <w:r w:rsidRPr="00344EF8">
              <w:rPr>
                <w:rFonts w:ascii="Univers" w:hAnsi="Univers"/>
                <w:sz w:val="16"/>
                <w:szCs w:val="16"/>
              </w:rPr>
              <w:t xml:space="preserve">Seite 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begin"/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instrText>PAGE</w:instrTex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separate"/>
            </w:r>
            <w:r w:rsidR="00A22041">
              <w:rPr>
                <w:rFonts w:ascii="Univers" w:hAnsi="Univers"/>
                <w:bCs/>
                <w:noProof/>
                <w:sz w:val="16"/>
                <w:szCs w:val="16"/>
              </w:rPr>
              <w:t>1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end"/>
            </w:r>
            <w:r w:rsidRPr="00344EF8">
              <w:rPr>
                <w:rFonts w:ascii="Univers" w:hAnsi="Univers"/>
                <w:sz w:val="16"/>
                <w:szCs w:val="16"/>
              </w:rPr>
              <w:t xml:space="preserve"> von 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begin"/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instrText>NUMPAGES</w:instrTex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separate"/>
            </w:r>
            <w:r w:rsidR="00A22041">
              <w:rPr>
                <w:rFonts w:ascii="Univers" w:hAnsi="Univers"/>
                <w:bCs/>
                <w:noProof/>
                <w:sz w:val="16"/>
                <w:szCs w:val="16"/>
              </w:rPr>
              <w:t>2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632855" w14:textId="77777777" w:rsidR="00C45290" w:rsidRDefault="00C45290" w:rsidP="004F63B5">
      <w:pPr>
        <w:spacing w:after="0" w:line="240" w:lineRule="auto"/>
      </w:pPr>
      <w:r>
        <w:separator/>
      </w:r>
    </w:p>
  </w:footnote>
  <w:footnote w:type="continuationSeparator" w:id="0">
    <w:p w14:paraId="365FF574" w14:textId="77777777" w:rsidR="00C45290" w:rsidRDefault="00C45290" w:rsidP="004F6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D919E" w14:textId="4867309E" w:rsidR="00AC2BD5" w:rsidRDefault="002852AE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9A4BA40" wp14:editId="0D7403D8">
          <wp:simplePos x="0" y="0"/>
          <wp:positionH relativeFrom="page">
            <wp:posOffset>5307330</wp:posOffset>
          </wp:positionH>
          <wp:positionV relativeFrom="topMargin">
            <wp:posOffset>360045</wp:posOffset>
          </wp:positionV>
          <wp:extent cx="1890000" cy="712800"/>
          <wp:effectExtent l="0" t="0" r="0" b="0"/>
          <wp:wrapSquare wrapText="bothSides"/>
          <wp:docPr id="78" name="Grafik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000" cy="71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45F46" w14:textId="334D5B83" w:rsidR="00306F71" w:rsidRDefault="00AC2BD5" w:rsidP="0012019E">
    <w:pPr>
      <w:pStyle w:val="Kopfzeile"/>
    </w:pPr>
    <w:r w:rsidRPr="00AC2BD5">
      <w:rPr>
        <w:rFonts w:ascii="Calibri" w:eastAsia="Times New Roman" w:hAnsi="Calibri" w:cs="Times New Roman"/>
        <w:noProof/>
        <w:lang w:eastAsia="de-DE"/>
      </w:rPr>
      <w:drawing>
        <wp:anchor distT="0" distB="0" distL="114300" distR="114300" simplePos="0" relativeHeight="251659264" behindDoc="0" locked="0" layoutInCell="1" allowOverlap="1" wp14:anchorId="365C8883" wp14:editId="4B457DFF">
          <wp:simplePos x="0" y="0"/>
          <wp:positionH relativeFrom="margin">
            <wp:posOffset>4400550</wp:posOffset>
          </wp:positionH>
          <wp:positionV relativeFrom="margin">
            <wp:posOffset>-990600</wp:posOffset>
          </wp:positionV>
          <wp:extent cx="1890000" cy="709200"/>
          <wp:effectExtent l="0" t="0" r="0" b="0"/>
          <wp:wrapSquare wrapText="bothSides"/>
          <wp:docPr id="79" name="Grafik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000" cy="70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352772110"/>
        <w:placeholder>
          <w:docPart w:val="84B3FE2D350E49EE8BA572952F9027AC"/>
        </w:placeholder>
        <w:temporary/>
        <w:showingPlcHdr/>
        <w15:appearance w15:val="hidden"/>
      </w:sdtPr>
      <w:sdtEndPr/>
      <w:sdtContent>
        <w:r>
          <w:t>[Hier eingeben]</w:t>
        </w:r>
      </w:sdtContent>
    </w:sdt>
    <w:r>
      <w:ptab w:relativeTo="margin" w:alignment="center" w:leader="none"/>
    </w:r>
    <w:sdt>
      <w:sdtPr>
        <w:id w:val="-520778394"/>
        <w:placeholder>
          <w:docPart w:val="84B3FE2D350E49EE8BA572952F9027AC"/>
        </w:placeholder>
        <w:temporary/>
        <w:showingPlcHdr/>
        <w15:appearance w15:val="hidden"/>
      </w:sdtPr>
      <w:sdtEndPr/>
      <w:sdtContent>
        <w:r>
          <w:t>[Hier eingeben]</w:t>
        </w:r>
      </w:sdtContent>
    </w:sdt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39398E"/>
    <w:multiLevelType w:val="hybridMultilevel"/>
    <w:tmpl w:val="7C681E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A0194"/>
    <w:multiLevelType w:val="hybridMultilevel"/>
    <w:tmpl w:val="8E409460"/>
    <w:lvl w:ilvl="0" w:tplc="D6E0E5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B4A2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3B5"/>
    <w:rsid w:val="000053FD"/>
    <w:rsid w:val="00005402"/>
    <w:rsid w:val="00005497"/>
    <w:rsid w:val="00007E23"/>
    <w:rsid w:val="00011AC9"/>
    <w:rsid w:val="00012605"/>
    <w:rsid w:val="00016863"/>
    <w:rsid w:val="00016A0D"/>
    <w:rsid w:val="00017FAA"/>
    <w:rsid w:val="000224E6"/>
    <w:rsid w:val="00030F76"/>
    <w:rsid w:val="000313C7"/>
    <w:rsid w:val="00043CB9"/>
    <w:rsid w:val="00043FAF"/>
    <w:rsid w:val="00051B0D"/>
    <w:rsid w:val="000533DF"/>
    <w:rsid w:val="00061142"/>
    <w:rsid w:val="00062998"/>
    <w:rsid w:val="000668A7"/>
    <w:rsid w:val="00070442"/>
    <w:rsid w:val="00072627"/>
    <w:rsid w:val="000747A2"/>
    <w:rsid w:val="0008251A"/>
    <w:rsid w:val="00082A92"/>
    <w:rsid w:val="00087D1F"/>
    <w:rsid w:val="0009526A"/>
    <w:rsid w:val="00095B4A"/>
    <w:rsid w:val="000A1617"/>
    <w:rsid w:val="000A4690"/>
    <w:rsid w:val="000A77D6"/>
    <w:rsid w:val="000A7E49"/>
    <w:rsid w:val="000B1AA7"/>
    <w:rsid w:val="000B5324"/>
    <w:rsid w:val="000C08EB"/>
    <w:rsid w:val="000C23CE"/>
    <w:rsid w:val="000C3BBC"/>
    <w:rsid w:val="000C4E4E"/>
    <w:rsid w:val="000D3090"/>
    <w:rsid w:val="000D3BDC"/>
    <w:rsid w:val="000D7C53"/>
    <w:rsid w:val="000E0340"/>
    <w:rsid w:val="000E226D"/>
    <w:rsid w:val="000E26EC"/>
    <w:rsid w:val="000E3986"/>
    <w:rsid w:val="000F0A43"/>
    <w:rsid w:val="00104E19"/>
    <w:rsid w:val="00114147"/>
    <w:rsid w:val="00114C0D"/>
    <w:rsid w:val="00115B1C"/>
    <w:rsid w:val="00116F74"/>
    <w:rsid w:val="00117BE1"/>
    <w:rsid w:val="0012019E"/>
    <w:rsid w:val="001204F8"/>
    <w:rsid w:val="001216F2"/>
    <w:rsid w:val="001232D8"/>
    <w:rsid w:val="00126ABC"/>
    <w:rsid w:val="001372DC"/>
    <w:rsid w:val="00143652"/>
    <w:rsid w:val="00143E2E"/>
    <w:rsid w:val="00143F35"/>
    <w:rsid w:val="001535CA"/>
    <w:rsid w:val="00154169"/>
    <w:rsid w:val="00156415"/>
    <w:rsid w:val="00160E97"/>
    <w:rsid w:val="0016144A"/>
    <w:rsid w:val="001634CD"/>
    <w:rsid w:val="001654F4"/>
    <w:rsid w:val="00171071"/>
    <w:rsid w:val="0017118F"/>
    <w:rsid w:val="0017291C"/>
    <w:rsid w:val="00174202"/>
    <w:rsid w:val="00174699"/>
    <w:rsid w:val="00177ECD"/>
    <w:rsid w:val="0018223E"/>
    <w:rsid w:val="001875F4"/>
    <w:rsid w:val="0019190F"/>
    <w:rsid w:val="00195AA4"/>
    <w:rsid w:val="001A039F"/>
    <w:rsid w:val="001A0FF6"/>
    <w:rsid w:val="001A2C5E"/>
    <w:rsid w:val="001A5B96"/>
    <w:rsid w:val="001A7153"/>
    <w:rsid w:val="001A7426"/>
    <w:rsid w:val="001A75D7"/>
    <w:rsid w:val="001B0292"/>
    <w:rsid w:val="001B20B5"/>
    <w:rsid w:val="001B6E36"/>
    <w:rsid w:val="001B7374"/>
    <w:rsid w:val="001C002C"/>
    <w:rsid w:val="001C10A6"/>
    <w:rsid w:val="001C2B9A"/>
    <w:rsid w:val="001D5E07"/>
    <w:rsid w:val="001D6A92"/>
    <w:rsid w:val="001D7B6A"/>
    <w:rsid w:val="001E26B5"/>
    <w:rsid w:val="001E3BB9"/>
    <w:rsid w:val="001E710D"/>
    <w:rsid w:val="001F0F82"/>
    <w:rsid w:val="001F253B"/>
    <w:rsid w:val="001F30B4"/>
    <w:rsid w:val="002004F9"/>
    <w:rsid w:val="00200B67"/>
    <w:rsid w:val="00204A55"/>
    <w:rsid w:val="00204FF5"/>
    <w:rsid w:val="00205C78"/>
    <w:rsid w:val="00206195"/>
    <w:rsid w:val="002111B6"/>
    <w:rsid w:val="00211313"/>
    <w:rsid w:val="0021481C"/>
    <w:rsid w:val="00221071"/>
    <w:rsid w:val="002236C9"/>
    <w:rsid w:val="00225D0F"/>
    <w:rsid w:val="0023312F"/>
    <w:rsid w:val="00233FAB"/>
    <w:rsid w:val="002355D3"/>
    <w:rsid w:val="002366F6"/>
    <w:rsid w:val="0024182B"/>
    <w:rsid w:val="00242DBC"/>
    <w:rsid w:val="00242EEC"/>
    <w:rsid w:val="0024407F"/>
    <w:rsid w:val="0024642D"/>
    <w:rsid w:val="00247175"/>
    <w:rsid w:val="0025457E"/>
    <w:rsid w:val="00260774"/>
    <w:rsid w:val="00261674"/>
    <w:rsid w:val="00263C26"/>
    <w:rsid w:val="002656B8"/>
    <w:rsid w:val="002658D7"/>
    <w:rsid w:val="002659E6"/>
    <w:rsid w:val="0026670C"/>
    <w:rsid w:val="00267035"/>
    <w:rsid w:val="002714E2"/>
    <w:rsid w:val="002722E5"/>
    <w:rsid w:val="00274388"/>
    <w:rsid w:val="00274F04"/>
    <w:rsid w:val="002760A5"/>
    <w:rsid w:val="00277606"/>
    <w:rsid w:val="002852AE"/>
    <w:rsid w:val="002869D4"/>
    <w:rsid w:val="002A00A2"/>
    <w:rsid w:val="002A6997"/>
    <w:rsid w:val="002A7A4B"/>
    <w:rsid w:val="002A7DDB"/>
    <w:rsid w:val="002B18D9"/>
    <w:rsid w:val="002C266A"/>
    <w:rsid w:val="002C61D2"/>
    <w:rsid w:val="002D098C"/>
    <w:rsid w:val="002D27DC"/>
    <w:rsid w:val="002D299A"/>
    <w:rsid w:val="002D45C3"/>
    <w:rsid w:val="002D6446"/>
    <w:rsid w:val="002D67C7"/>
    <w:rsid w:val="002D7C65"/>
    <w:rsid w:val="002E103E"/>
    <w:rsid w:val="002E3E72"/>
    <w:rsid w:val="002E4A53"/>
    <w:rsid w:val="002F106F"/>
    <w:rsid w:val="002F4292"/>
    <w:rsid w:val="002F6E5D"/>
    <w:rsid w:val="00302F33"/>
    <w:rsid w:val="003038B8"/>
    <w:rsid w:val="00306338"/>
    <w:rsid w:val="00306A83"/>
    <w:rsid w:val="00306F71"/>
    <w:rsid w:val="00307171"/>
    <w:rsid w:val="003132FA"/>
    <w:rsid w:val="003212EE"/>
    <w:rsid w:val="00331983"/>
    <w:rsid w:val="003358B9"/>
    <w:rsid w:val="00335BCE"/>
    <w:rsid w:val="00337924"/>
    <w:rsid w:val="00341FEB"/>
    <w:rsid w:val="00344825"/>
    <w:rsid w:val="00344906"/>
    <w:rsid w:val="00344ACE"/>
    <w:rsid w:val="00344EF8"/>
    <w:rsid w:val="003464C8"/>
    <w:rsid w:val="00346534"/>
    <w:rsid w:val="00350E34"/>
    <w:rsid w:val="00350E4F"/>
    <w:rsid w:val="00351BF4"/>
    <w:rsid w:val="003569E3"/>
    <w:rsid w:val="00364120"/>
    <w:rsid w:val="003642A1"/>
    <w:rsid w:val="003648CF"/>
    <w:rsid w:val="0036598A"/>
    <w:rsid w:val="00371121"/>
    <w:rsid w:val="003730CB"/>
    <w:rsid w:val="00376721"/>
    <w:rsid w:val="0037761A"/>
    <w:rsid w:val="00380076"/>
    <w:rsid w:val="00382F7C"/>
    <w:rsid w:val="00387EAA"/>
    <w:rsid w:val="00391CD9"/>
    <w:rsid w:val="00393F5B"/>
    <w:rsid w:val="003960DB"/>
    <w:rsid w:val="00397ABC"/>
    <w:rsid w:val="003A35F6"/>
    <w:rsid w:val="003A40A9"/>
    <w:rsid w:val="003A40E5"/>
    <w:rsid w:val="003A432E"/>
    <w:rsid w:val="003A439E"/>
    <w:rsid w:val="003A4F07"/>
    <w:rsid w:val="003A6F1D"/>
    <w:rsid w:val="003B2F4B"/>
    <w:rsid w:val="003B45FC"/>
    <w:rsid w:val="003B6D31"/>
    <w:rsid w:val="003C2000"/>
    <w:rsid w:val="003C318F"/>
    <w:rsid w:val="003C6EAB"/>
    <w:rsid w:val="003D108E"/>
    <w:rsid w:val="003E462E"/>
    <w:rsid w:val="003E4CF4"/>
    <w:rsid w:val="003E66A9"/>
    <w:rsid w:val="003E6BE4"/>
    <w:rsid w:val="003E7240"/>
    <w:rsid w:val="003F3993"/>
    <w:rsid w:val="003F637D"/>
    <w:rsid w:val="003F696A"/>
    <w:rsid w:val="00402FDF"/>
    <w:rsid w:val="004046FB"/>
    <w:rsid w:val="00404856"/>
    <w:rsid w:val="00406281"/>
    <w:rsid w:val="004148E3"/>
    <w:rsid w:val="004175AC"/>
    <w:rsid w:val="00417F4C"/>
    <w:rsid w:val="004215B8"/>
    <w:rsid w:val="00421A47"/>
    <w:rsid w:val="00425512"/>
    <w:rsid w:val="00430075"/>
    <w:rsid w:val="004300B1"/>
    <w:rsid w:val="0043108D"/>
    <w:rsid w:val="00432074"/>
    <w:rsid w:val="004322FD"/>
    <w:rsid w:val="0043281D"/>
    <w:rsid w:val="0043285B"/>
    <w:rsid w:val="00437028"/>
    <w:rsid w:val="004400B6"/>
    <w:rsid w:val="004417E2"/>
    <w:rsid w:val="00456127"/>
    <w:rsid w:val="00462406"/>
    <w:rsid w:val="00463379"/>
    <w:rsid w:val="004635C6"/>
    <w:rsid w:val="00463F1D"/>
    <w:rsid w:val="00466C82"/>
    <w:rsid w:val="00466D59"/>
    <w:rsid w:val="00467576"/>
    <w:rsid w:val="0047119D"/>
    <w:rsid w:val="00472764"/>
    <w:rsid w:val="004730D0"/>
    <w:rsid w:val="00475AB5"/>
    <w:rsid w:val="00477922"/>
    <w:rsid w:val="00484647"/>
    <w:rsid w:val="0049128F"/>
    <w:rsid w:val="00492539"/>
    <w:rsid w:val="00492C9B"/>
    <w:rsid w:val="00493F26"/>
    <w:rsid w:val="0049757D"/>
    <w:rsid w:val="00497D81"/>
    <w:rsid w:val="00497F50"/>
    <w:rsid w:val="004A0147"/>
    <w:rsid w:val="004A17C9"/>
    <w:rsid w:val="004A272F"/>
    <w:rsid w:val="004B00A2"/>
    <w:rsid w:val="004B17F9"/>
    <w:rsid w:val="004B1A64"/>
    <w:rsid w:val="004B66DA"/>
    <w:rsid w:val="004B7A4A"/>
    <w:rsid w:val="004C1338"/>
    <w:rsid w:val="004C2B85"/>
    <w:rsid w:val="004C777C"/>
    <w:rsid w:val="004C7C77"/>
    <w:rsid w:val="004D0787"/>
    <w:rsid w:val="004D2ECE"/>
    <w:rsid w:val="004D57CE"/>
    <w:rsid w:val="004E13C1"/>
    <w:rsid w:val="004F129E"/>
    <w:rsid w:val="004F1700"/>
    <w:rsid w:val="004F4811"/>
    <w:rsid w:val="004F63B5"/>
    <w:rsid w:val="00504041"/>
    <w:rsid w:val="005054BC"/>
    <w:rsid w:val="00505738"/>
    <w:rsid w:val="0050761B"/>
    <w:rsid w:val="00511540"/>
    <w:rsid w:val="00524504"/>
    <w:rsid w:val="005268C5"/>
    <w:rsid w:val="005315C8"/>
    <w:rsid w:val="005336F3"/>
    <w:rsid w:val="00533FCB"/>
    <w:rsid w:val="00536B0D"/>
    <w:rsid w:val="00545939"/>
    <w:rsid w:val="00554393"/>
    <w:rsid w:val="00554E11"/>
    <w:rsid w:val="00555481"/>
    <w:rsid w:val="0055775F"/>
    <w:rsid w:val="0056112F"/>
    <w:rsid w:val="0056342F"/>
    <w:rsid w:val="00566108"/>
    <w:rsid w:val="00567A46"/>
    <w:rsid w:val="00570C6A"/>
    <w:rsid w:val="005724A2"/>
    <w:rsid w:val="00577D02"/>
    <w:rsid w:val="005808BD"/>
    <w:rsid w:val="005815F1"/>
    <w:rsid w:val="00581C0E"/>
    <w:rsid w:val="00591EB4"/>
    <w:rsid w:val="005952A9"/>
    <w:rsid w:val="00596A46"/>
    <w:rsid w:val="00596BA1"/>
    <w:rsid w:val="005A0169"/>
    <w:rsid w:val="005A0306"/>
    <w:rsid w:val="005A157B"/>
    <w:rsid w:val="005A6B1B"/>
    <w:rsid w:val="005A7CDB"/>
    <w:rsid w:val="005B0B12"/>
    <w:rsid w:val="005B29D4"/>
    <w:rsid w:val="005B2CD3"/>
    <w:rsid w:val="005B5294"/>
    <w:rsid w:val="005B57E3"/>
    <w:rsid w:val="005B6768"/>
    <w:rsid w:val="005C7531"/>
    <w:rsid w:val="005C799D"/>
    <w:rsid w:val="005D18E3"/>
    <w:rsid w:val="005D71BA"/>
    <w:rsid w:val="005E2BEB"/>
    <w:rsid w:val="005E63A7"/>
    <w:rsid w:val="005E77CE"/>
    <w:rsid w:val="005E7CE0"/>
    <w:rsid w:val="00602CD0"/>
    <w:rsid w:val="00602CD8"/>
    <w:rsid w:val="00603B74"/>
    <w:rsid w:val="00614DDC"/>
    <w:rsid w:val="006211BB"/>
    <w:rsid w:val="00623986"/>
    <w:rsid w:val="00625430"/>
    <w:rsid w:val="00626730"/>
    <w:rsid w:val="0062777D"/>
    <w:rsid w:val="00631860"/>
    <w:rsid w:val="00633020"/>
    <w:rsid w:val="00644806"/>
    <w:rsid w:val="0065365D"/>
    <w:rsid w:val="0065366C"/>
    <w:rsid w:val="0065580C"/>
    <w:rsid w:val="00660749"/>
    <w:rsid w:val="00661B2D"/>
    <w:rsid w:val="006640D2"/>
    <w:rsid w:val="006674C1"/>
    <w:rsid w:val="00672008"/>
    <w:rsid w:val="0067704A"/>
    <w:rsid w:val="0068120D"/>
    <w:rsid w:val="00685565"/>
    <w:rsid w:val="0068632B"/>
    <w:rsid w:val="00686B36"/>
    <w:rsid w:val="00686F88"/>
    <w:rsid w:val="00690F36"/>
    <w:rsid w:val="00692C00"/>
    <w:rsid w:val="0069660C"/>
    <w:rsid w:val="00697273"/>
    <w:rsid w:val="006979B2"/>
    <w:rsid w:val="006A737A"/>
    <w:rsid w:val="006A782F"/>
    <w:rsid w:val="006B07D2"/>
    <w:rsid w:val="006B1F73"/>
    <w:rsid w:val="006B3891"/>
    <w:rsid w:val="006B5DED"/>
    <w:rsid w:val="006E34C8"/>
    <w:rsid w:val="006F15AC"/>
    <w:rsid w:val="006F3943"/>
    <w:rsid w:val="006F6014"/>
    <w:rsid w:val="007030D5"/>
    <w:rsid w:val="00703CC4"/>
    <w:rsid w:val="0070451E"/>
    <w:rsid w:val="00706830"/>
    <w:rsid w:val="00706B2F"/>
    <w:rsid w:val="0070724F"/>
    <w:rsid w:val="00712353"/>
    <w:rsid w:val="007126DD"/>
    <w:rsid w:val="00714A99"/>
    <w:rsid w:val="0072062E"/>
    <w:rsid w:val="0072232D"/>
    <w:rsid w:val="00722A0D"/>
    <w:rsid w:val="00722F2F"/>
    <w:rsid w:val="007238BC"/>
    <w:rsid w:val="00724237"/>
    <w:rsid w:val="007246FF"/>
    <w:rsid w:val="00725247"/>
    <w:rsid w:val="00725B6E"/>
    <w:rsid w:val="00734C61"/>
    <w:rsid w:val="00735214"/>
    <w:rsid w:val="00735D6D"/>
    <w:rsid w:val="007364BC"/>
    <w:rsid w:val="00736AFC"/>
    <w:rsid w:val="00743226"/>
    <w:rsid w:val="00743369"/>
    <w:rsid w:val="0074541F"/>
    <w:rsid w:val="0075095C"/>
    <w:rsid w:val="0075298D"/>
    <w:rsid w:val="007551FD"/>
    <w:rsid w:val="007556E6"/>
    <w:rsid w:val="007556F1"/>
    <w:rsid w:val="00755BEA"/>
    <w:rsid w:val="007604F6"/>
    <w:rsid w:val="007633A3"/>
    <w:rsid w:val="00765BB6"/>
    <w:rsid w:val="00770DA2"/>
    <w:rsid w:val="007730BE"/>
    <w:rsid w:val="00773CE3"/>
    <w:rsid w:val="00775760"/>
    <w:rsid w:val="007767C7"/>
    <w:rsid w:val="00783F57"/>
    <w:rsid w:val="00784A0E"/>
    <w:rsid w:val="00785C41"/>
    <w:rsid w:val="00791BE7"/>
    <w:rsid w:val="00792DE1"/>
    <w:rsid w:val="007A16EE"/>
    <w:rsid w:val="007A40E4"/>
    <w:rsid w:val="007B0118"/>
    <w:rsid w:val="007B73FF"/>
    <w:rsid w:val="007B7912"/>
    <w:rsid w:val="007C0BDF"/>
    <w:rsid w:val="007C2272"/>
    <w:rsid w:val="007C345A"/>
    <w:rsid w:val="007C6315"/>
    <w:rsid w:val="007C6899"/>
    <w:rsid w:val="007C6D7C"/>
    <w:rsid w:val="007C7B72"/>
    <w:rsid w:val="007D1616"/>
    <w:rsid w:val="007D2181"/>
    <w:rsid w:val="007E08EC"/>
    <w:rsid w:val="007E0B97"/>
    <w:rsid w:val="007E0BEE"/>
    <w:rsid w:val="007E3C9B"/>
    <w:rsid w:val="007E49FA"/>
    <w:rsid w:val="007F70C4"/>
    <w:rsid w:val="00802451"/>
    <w:rsid w:val="008025AE"/>
    <w:rsid w:val="008036E7"/>
    <w:rsid w:val="00807831"/>
    <w:rsid w:val="008114E6"/>
    <w:rsid w:val="00812DDB"/>
    <w:rsid w:val="0081429D"/>
    <w:rsid w:val="00814D56"/>
    <w:rsid w:val="0082209A"/>
    <w:rsid w:val="00822F62"/>
    <w:rsid w:val="0082348E"/>
    <w:rsid w:val="0082455D"/>
    <w:rsid w:val="00825ED4"/>
    <w:rsid w:val="00827031"/>
    <w:rsid w:val="008313A5"/>
    <w:rsid w:val="00831523"/>
    <w:rsid w:val="00831AD0"/>
    <w:rsid w:val="00835603"/>
    <w:rsid w:val="00836E87"/>
    <w:rsid w:val="00840588"/>
    <w:rsid w:val="008442E6"/>
    <w:rsid w:val="008444AB"/>
    <w:rsid w:val="008477A7"/>
    <w:rsid w:val="00847D64"/>
    <w:rsid w:val="00850062"/>
    <w:rsid w:val="00850CD8"/>
    <w:rsid w:val="00852A38"/>
    <w:rsid w:val="008575C4"/>
    <w:rsid w:val="0086450B"/>
    <w:rsid w:val="00864EF5"/>
    <w:rsid w:val="0087054F"/>
    <w:rsid w:val="00872AA5"/>
    <w:rsid w:val="008733C7"/>
    <w:rsid w:val="00875356"/>
    <w:rsid w:val="0087625F"/>
    <w:rsid w:val="00876FD2"/>
    <w:rsid w:val="008772CA"/>
    <w:rsid w:val="008809C4"/>
    <w:rsid w:val="00883286"/>
    <w:rsid w:val="00884AAA"/>
    <w:rsid w:val="00884FF4"/>
    <w:rsid w:val="00887B59"/>
    <w:rsid w:val="008A2FF8"/>
    <w:rsid w:val="008A3032"/>
    <w:rsid w:val="008A4BCF"/>
    <w:rsid w:val="008B1002"/>
    <w:rsid w:val="008B5C6B"/>
    <w:rsid w:val="008B6F9D"/>
    <w:rsid w:val="008C3AD0"/>
    <w:rsid w:val="008C41A4"/>
    <w:rsid w:val="008C4E04"/>
    <w:rsid w:val="008C4F58"/>
    <w:rsid w:val="008C6099"/>
    <w:rsid w:val="008C632E"/>
    <w:rsid w:val="008D11EA"/>
    <w:rsid w:val="008D5560"/>
    <w:rsid w:val="008E584C"/>
    <w:rsid w:val="008E7651"/>
    <w:rsid w:val="008F1D84"/>
    <w:rsid w:val="008F28D6"/>
    <w:rsid w:val="008F2AAA"/>
    <w:rsid w:val="008F3B73"/>
    <w:rsid w:val="008F50A7"/>
    <w:rsid w:val="008F5450"/>
    <w:rsid w:val="008F58C1"/>
    <w:rsid w:val="008F5D5C"/>
    <w:rsid w:val="008F6E58"/>
    <w:rsid w:val="008F794A"/>
    <w:rsid w:val="00906070"/>
    <w:rsid w:val="009071B0"/>
    <w:rsid w:val="00912039"/>
    <w:rsid w:val="00914415"/>
    <w:rsid w:val="00914F65"/>
    <w:rsid w:val="00915C16"/>
    <w:rsid w:val="00917284"/>
    <w:rsid w:val="00917551"/>
    <w:rsid w:val="009177F9"/>
    <w:rsid w:val="00921CD6"/>
    <w:rsid w:val="00926E48"/>
    <w:rsid w:val="00927419"/>
    <w:rsid w:val="00930809"/>
    <w:rsid w:val="00934B95"/>
    <w:rsid w:val="0093671D"/>
    <w:rsid w:val="00936A6B"/>
    <w:rsid w:val="0094485D"/>
    <w:rsid w:val="00947D93"/>
    <w:rsid w:val="009530FC"/>
    <w:rsid w:val="009556B8"/>
    <w:rsid w:val="00962990"/>
    <w:rsid w:val="00966E7D"/>
    <w:rsid w:val="00974F00"/>
    <w:rsid w:val="0097590C"/>
    <w:rsid w:val="00977DA2"/>
    <w:rsid w:val="00983371"/>
    <w:rsid w:val="009849C7"/>
    <w:rsid w:val="00984D79"/>
    <w:rsid w:val="00985630"/>
    <w:rsid w:val="00986974"/>
    <w:rsid w:val="00987777"/>
    <w:rsid w:val="00987FF4"/>
    <w:rsid w:val="009929F7"/>
    <w:rsid w:val="00996D3F"/>
    <w:rsid w:val="009A154A"/>
    <w:rsid w:val="009A7F88"/>
    <w:rsid w:val="009B08FC"/>
    <w:rsid w:val="009B2F57"/>
    <w:rsid w:val="009C38C9"/>
    <w:rsid w:val="009C6DCF"/>
    <w:rsid w:val="009C72D2"/>
    <w:rsid w:val="009C7457"/>
    <w:rsid w:val="009D04A9"/>
    <w:rsid w:val="009D1795"/>
    <w:rsid w:val="009D36E3"/>
    <w:rsid w:val="009D3D1D"/>
    <w:rsid w:val="009D4AFD"/>
    <w:rsid w:val="009D4B05"/>
    <w:rsid w:val="009D640A"/>
    <w:rsid w:val="009D77F4"/>
    <w:rsid w:val="009E1A69"/>
    <w:rsid w:val="009E273A"/>
    <w:rsid w:val="009E3E86"/>
    <w:rsid w:val="009F043E"/>
    <w:rsid w:val="009F0A65"/>
    <w:rsid w:val="009F35DE"/>
    <w:rsid w:val="009F407E"/>
    <w:rsid w:val="009F5B58"/>
    <w:rsid w:val="009F60F4"/>
    <w:rsid w:val="009F715F"/>
    <w:rsid w:val="00A016CC"/>
    <w:rsid w:val="00A01BF8"/>
    <w:rsid w:val="00A021FF"/>
    <w:rsid w:val="00A0530E"/>
    <w:rsid w:val="00A05621"/>
    <w:rsid w:val="00A05A3B"/>
    <w:rsid w:val="00A06A6A"/>
    <w:rsid w:val="00A159F1"/>
    <w:rsid w:val="00A15DC0"/>
    <w:rsid w:val="00A209F7"/>
    <w:rsid w:val="00A22041"/>
    <w:rsid w:val="00A22A0D"/>
    <w:rsid w:val="00A2522A"/>
    <w:rsid w:val="00A340CA"/>
    <w:rsid w:val="00A359EC"/>
    <w:rsid w:val="00A364F3"/>
    <w:rsid w:val="00A36DAC"/>
    <w:rsid w:val="00A37507"/>
    <w:rsid w:val="00A514EE"/>
    <w:rsid w:val="00A537CA"/>
    <w:rsid w:val="00A60BBE"/>
    <w:rsid w:val="00A61E35"/>
    <w:rsid w:val="00A74759"/>
    <w:rsid w:val="00A74906"/>
    <w:rsid w:val="00A76DD0"/>
    <w:rsid w:val="00A7743D"/>
    <w:rsid w:val="00A82B15"/>
    <w:rsid w:val="00A83659"/>
    <w:rsid w:val="00A83C9D"/>
    <w:rsid w:val="00A85077"/>
    <w:rsid w:val="00A8705F"/>
    <w:rsid w:val="00A872D3"/>
    <w:rsid w:val="00A904D5"/>
    <w:rsid w:val="00A90FB4"/>
    <w:rsid w:val="00A95C74"/>
    <w:rsid w:val="00AA3C64"/>
    <w:rsid w:val="00AA74F7"/>
    <w:rsid w:val="00AB00B6"/>
    <w:rsid w:val="00AB0A12"/>
    <w:rsid w:val="00AB166C"/>
    <w:rsid w:val="00AB2BB5"/>
    <w:rsid w:val="00AB34D9"/>
    <w:rsid w:val="00AC024C"/>
    <w:rsid w:val="00AC02CA"/>
    <w:rsid w:val="00AC2BD5"/>
    <w:rsid w:val="00AC530A"/>
    <w:rsid w:val="00AC5577"/>
    <w:rsid w:val="00AC63E2"/>
    <w:rsid w:val="00AC7800"/>
    <w:rsid w:val="00AD066C"/>
    <w:rsid w:val="00AD221B"/>
    <w:rsid w:val="00AD2D96"/>
    <w:rsid w:val="00AE039F"/>
    <w:rsid w:val="00AE363A"/>
    <w:rsid w:val="00AE4144"/>
    <w:rsid w:val="00AF0AA0"/>
    <w:rsid w:val="00AF28A3"/>
    <w:rsid w:val="00AF4AB7"/>
    <w:rsid w:val="00AF6883"/>
    <w:rsid w:val="00B00AAF"/>
    <w:rsid w:val="00B027C7"/>
    <w:rsid w:val="00B04E7B"/>
    <w:rsid w:val="00B10176"/>
    <w:rsid w:val="00B10677"/>
    <w:rsid w:val="00B1244F"/>
    <w:rsid w:val="00B17CF7"/>
    <w:rsid w:val="00B21AD1"/>
    <w:rsid w:val="00B22B90"/>
    <w:rsid w:val="00B26BE4"/>
    <w:rsid w:val="00B300CE"/>
    <w:rsid w:val="00B33316"/>
    <w:rsid w:val="00B34BE5"/>
    <w:rsid w:val="00B37ED9"/>
    <w:rsid w:val="00B37EE4"/>
    <w:rsid w:val="00B37F5C"/>
    <w:rsid w:val="00B419E7"/>
    <w:rsid w:val="00B46505"/>
    <w:rsid w:val="00B51CC4"/>
    <w:rsid w:val="00B60516"/>
    <w:rsid w:val="00B60C2D"/>
    <w:rsid w:val="00B61F81"/>
    <w:rsid w:val="00B6253B"/>
    <w:rsid w:val="00B65946"/>
    <w:rsid w:val="00B7028F"/>
    <w:rsid w:val="00B73A7D"/>
    <w:rsid w:val="00B73B38"/>
    <w:rsid w:val="00B73C1A"/>
    <w:rsid w:val="00B74FFB"/>
    <w:rsid w:val="00B77C36"/>
    <w:rsid w:val="00B80607"/>
    <w:rsid w:val="00B84066"/>
    <w:rsid w:val="00B84B4D"/>
    <w:rsid w:val="00B879F7"/>
    <w:rsid w:val="00B91864"/>
    <w:rsid w:val="00B95C54"/>
    <w:rsid w:val="00B96793"/>
    <w:rsid w:val="00BA2F33"/>
    <w:rsid w:val="00BA3EDE"/>
    <w:rsid w:val="00BA506E"/>
    <w:rsid w:val="00BA5E74"/>
    <w:rsid w:val="00BA7C22"/>
    <w:rsid w:val="00BB13B0"/>
    <w:rsid w:val="00BC16B6"/>
    <w:rsid w:val="00BC2430"/>
    <w:rsid w:val="00BC4981"/>
    <w:rsid w:val="00BD0AEE"/>
    <w:rsid w:val="00BD1460"/>
    <w:rsid w:val="00BD16CF"/>
    <w:rsid w:val="00BD342C"/>
    <w:rsid w:val="00BD50F8"/>
    <w:rsid w:val="00BD599E"/>
    <w:rsid w:val="00BE0056"/>
    <w:rsid w:val="00BE35E9"/>
    <w:rsid w:val="00BE45B5"/>
    <w:rsid w:val="00BE6BAE"/>
    <w:rsid w:val="00BF1532"/>
    <w:rsid w:val="00BF298A"/>
    <w:rsid w:val="00BF78FE"/>
    <w:rsid w:val="00C04AF5"/>
    <w:rsid w:val="00C04C4C"/>
    <w:rsid w:val="00C06B3D"/>
    <w:rsid w:val="00C07C6F"/>
    <w:rsid w:val="00C11330"/>
    <w:rsid w:val="00C131CA"/>
    <w:rsid w:val="00C15CF4"/>
    <w:rsid w:val="00C17075"/>
    <w:rsid w:val="00C21A4D"/>
    <w:rsid w:val="00C23FB9"/>
    <w:rsid w:val="00C243CB"/>
    <w:rsid w:val="00C2448A"/>
    <w:rsid w:val="00C25808"/>
    <w:rsid w:val="00C279E1"/>
    <w:rsid w:val="00C302EC"/>
    <w:rsid w:val="00C317AC"/>
    <w:rsid w:val="00C31AF9"/>
    <w:rsid w:val="00C42024"/>
    <w:rsid w:val="00C43EBF"/>
    <w:rsid w:val="00C45290"/>
    <w:rsid w:val="00C52BBE"/>
    <w:rsid w:val="00C5417A"/>
    <w:rsid w:val="00C549E5"/>
    <w:rsid w:val="00C5565E"/>
    <w:rsid w:val="00C575F9"/>
    <w:rsid w:val="00C61F60"/>
    <w:rsid w:val="00C63178"/>
    <w:rsid w:val="00C63EE1"/>
    <w:rsid w:val="00C6455E"/>
    <w:rsid w:val="00C64814"/>
    <w:rsid w:val="00C66E1A"/>
    <w:rsid w:val="00C706BB"/>
    <w:rsid w:val="00C7228B"/>
    <w:rsid w:val="00C743A1"/>
    <w:rsid w:val="00C76EF5"/>
    <w:rsid w:val="00C802AC"/>
    <w:rsid w:val="00C808C6"/>
    <w:rsid w:val="00C84E73"/>
    <w:rsid w:val="00C871E8"/>
    <w:rsid w:val="00C912E4"/>
    <w:rsid w:val="00C921FE"/>
    <w:rsid w:val="00C93230"/>
    <w:rsid w:val="00C95B48"/>
    <w:rsid w:val="00C95CC2"/>
    <w:rsid w:val="00C9693F"/>
    <w:rsid w:val="00CA2380"/>
    <w:rsid w:val="00CA306E"/>
    <w:rsid w:val="00CA4B7A"/>
    <w:rsid w:val="00CA4D0D"/>
    <w:rsid w:val="00CA5210"/>
    <w:rsid w:val="00CA5E01"/>
    <w:rsid w:val="00CA6201"/>
    <w:rsid w:val="00CB0C81"/>
    <w:rsid w:val="00CB7ADD"/>
    <w:rsid w:val="00CC06D9"/>
    <w:rsid w:val="00CC46B3"/>
    <w:rsid w:val="00CC77B3"/>
    <w:rsid w:val="00CC7896"/>
    <w:rsid w:val="00CE217F"/>
    <w:rsid w:val="00CF4BBD"/>
    <w:rsid w:val="00CF50CA"/>
    <w:rsid w:val="00D00228"/>
    <w:rsid w:val="00D00DDD"/>
    <w:rsid w:val="00D01678"/>
    <w:rsid w:val="00D06B95"/>
    <w:rsid w:val="00D1147E"/>
    <w:rsid w:val="00D11ED2"/>
    <w:rsid w:val="00D12134"/>
    <w:rsid w:val="00D1463F"/>
    <w:rsid w:val="00D147A2"/>
    <w:rsid w:val="00D154D8"/>
    <w:rsid w:val="00D2159C"/>
    <w:rsid w:val="00D35048"/>
    <w:rsid w:val="00D35496"/>
    <w:rsid w:val="00D412E4"/>
    <w:rsid w:val="00D41F75"/>
    <w:rsid w:val="00D43445"/>
    <w:rsid w:val="00D44134"/>
    <w:rsid w:val="00D45930"/>
    <w:rsid w:val="00D503CC"/>
    <w:rsid w:val="00D5388F"/>
    <w:rsid w:val="00D55A94"/>
    <w:rsid w:val="00D60E55"/>
    <w:rsid w:val="00D6121E"/>
    <w:rsid w:val="00D61731"/>
    <w:rsid w:val="00D62981"/>
    <w:rsid w:val="00D75796"/>
    <w:rsid w:val="00D81AF8"/>
    <w:rsid w:val="00D820AB"/>
    <w:rsid w:val="00D83905"/>
    <w:rsid w:val="00D85222"/>
    <w:rsid w:val="00D90076"/>
    <w:rsid w:val="00D903C5"/>
    <w:rsid w:val="00DA00F5"/>
    <w:rsid w:val="00DA0B78"/>
    <w:rsid w:val="00DA24BE"/>
    <w:rsid w:val="00DB0DB9"/>
    <w:rsid w:val="00DB16A2"/>
    <w:rsid w:val="00DB4186"/>
    <w:rsid w:val="00DB5ADC"/>
    <w:rsid w:val="00DB6468"/>
    <w:rsid w:val="00DB64FC"/>
    <w:rsid w:val="00DC0885"/>
    <w:rsid w:val="00DC34F6"/>
    <w:rsid w:val="00DC456C"/>
    <w:rsid w:val="00DC7CAB"/>
    <w:rsid w:val="00DC7D26"/>
    <w:rsid w:val="00DD0DCD"/>
    <w:rsid w:val="00DD2D0B"/>
    <w:rsid w:val="00DD2D26"/>
    <w:rsid w:val="00DD7C31"/>
    <w:rsid w:val="00DE4D77"/>
    <w:rsid w:val="00DE7530"/>
    <w:rsid w:val="00DF0412"/>
    <w:rsid w:val="00DF05C0"/>
    <w:rsid w:val="00DF0D3D"/>
    <w:rsid w:val="00DF48CA"/>
    <w:rsid w:val="00E006B7"/>
    <w:rsid w:val="00E00A50"/>
    <w:rsid w:val="00E015FC"/>
    <w:rsid w:val="00E03BAC"/>
    <w:rsid w:val="00E04627"/>
    <w:rsid w:val="00E119AD"/>
    <w:rsid w:val="00E141FD"/>
    <w:rsid w:val="00E15709"/>
    <w:rsid w:val="00E17D24"/>
    <w:rsid w:val="00E2033B"/>
    <w:rsid w:val="00E21081"/>
    <w:rsid w:val="00E2617D"/>
    <w:rsid w:val="00E30BE9"/>
    <w:rsid w:val="00E31B82"/>
    <w:rsid w:val="00E34FEE"/>
    <w:rsid w:val="00E356C1"/>
    <w:rsid w:val="00E41175"/>
    <w:rsid w:val="00E46BB5"/>
    <w:rsid w:val="00E477D9"/>
    <w:rsid w:val="00E47AD9"/>
    <w:rsid w:val="00E5038D"/>
    <w:rsid w:val="00E508B0"/>
    <w:rsid w:val="00E5742B"/>
    <w:rsid w:val="00E57A94"/>
    <w:rsid w:val="00E618F1"/>
    <w:rsid w:val="00E62A6D"/>
    <w:rsid w:val="00E6640D"/>
    <w:rsid w:val="00E71BFC"/>
    <w:rsid w:val="00E71C43"/>
    <w:rsid w:val="00E72C01"/>
    <w:rsid w:val="00E73B47"/>
    <w:rsid w:val="00E73F8C"/>
    <w:rsid w:val="00E7404A"/>
    <w:rsid w:val="00E75CF1"/>
    <w:rsid w:val="00E8138E"/>
    <w:rsid w:val="00E8164C"/>
    <w:rsid w:val="00E827EE"/>
    <w:rsid w:val="00E82BFF"/>
    <w:rsid w:val="00E83E61"/>
    <w:rsid w:val="00E8410E"/>
    <w:rsid w:val="00E90BD3"/>
    <w:rsid w:val="00E93437"/>
    <w:rsid w:val="00E950D5"/>
    <w:rsid w:val="00E95899"/>
    <w:rsid w:val="00E95FA3"/>
    <w:rsid w:val="00E96B5B"/>
    <w:rsid w:val="00EA05BD"/>
    <w:rsid w:val="00EA3471"/>
    <w:rsid w:val="00EA3C41"/>
    <w:rsid w:val="00EB11A2"/>
    <w:rsid w:val="00EB320A"/>
    <w:rsid w:val="00EB4471"/>
    <w:rsid w:val="00EC0553"/>
    <w:rsid w:val="00EC19E5"/>
    <w:rsid w:val="00EC3FE8"/>
    <w:rsid w:val="00EC594C"/>
    <w:rsid w:val="00ED1E54"/>
    <w:rsid w:val="00ED612F"/>
    <w:rsid w:val="00EE1145"/>
    <w:rsid w:val="00EE17D4"/>
    <w:rsid w:val="00EE1E1F"/>
    <w:rsid w:val="00EE671C"/>
    <w:rsid w:val="00EE7667"/>
    <w:rsid w:val="00EF1190"/>
    <w:rsid w:val="00EF7A8C"/>
    <w:rsid w:val="00F02F5E"/>
    <w:rsid w:val="00F04D69"/>
    <w:rsid w:val="00F05CBE"/>
    <w:rsid w:val="00F12EC4"/>
    <w:rsid w:val="00F13BEC"/>
    <w:rsid w:val="00F267E2"/>
    <w:rsid w:val="00F379C8"/>
    <w:rsid w:val="00F40C61"/>
    <w:rsid w:val="00F419E8"/>
    <w:rsid w:val="00F43CEB"/>
    <w:rsid w:val="00F45EDB"/>
    <w:rsid w:val="00F500AF"/>
    <w:rsid w:val="00F524A2"/>
    <w:rsid w:val="00F5251E"/>
    <w:rsid w:val="00F528A3"/>
    <w:rsid w:val="00F5441C"/>
    <w:rsid w:val="00F64892"/>
    <w:rsid w:val="00F67333"/>
    <w:rsid w:val="00F72DF9"/>
    <w:rsid w:val="00F76644"/>
    <w:rsid w:val="00F84AFB"/>
    <w:rsid w:val="00F92B0F"/>
    <w:rsid w:val="00F94D3F"/>
    <w:rsid w:val="00F96999"/>
    <w:rsid w:val="00F97595"/>
    <w:rsid w:val="00FA2BFC"/>
    <w:rsid w:val="00FB23B8"/>
    <w:rsid w:val="00FB73DA"/>
    <w:rsid w:val="00FC0AB4"/>
    <w:rsid w:val="00FC0BC9"/>
    <w:rsid w:val="00FD1C23"/>
    <w:rsid w:val="00FD4BB5"/>
    <w:rsid w:val="00FE08CD"/>
    <w:rsid w:val="00FE1ECD"/>
    <w:rsid w:val="00FE30F4"/>
    <w:rsid w:val="00FE3462"/>
    <w:rsid w:val="00FE6A35"/>
    <w:rsid w:val="00FE6C2D"/>
    <w:rsid w:val="00FF338B"/>
    <w:rsid w:val="00FF6C40"/>
    <w:rsid w:val="00FF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019E064C"/>
  <w15:docId w15:val="{7E786800-515C-43EA-881A-F66C0F3B3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4F63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4F63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63B5"/>
  </w:style>
  <w:style w:type="paragraph" w:styleId="Fuzeile">
    <w:name w:val="footer"/>
    <w:basedOn w:val="Standard"/>
    <w:link w:val="FuzeileZchn"/>
    <w:uiPriority w:val="99"/>
    <w:unhideWhenUsed/>
    <w:rsid w:val="004F63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63B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6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63B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364F3"/>
    <w:rPr>
      <w:color w:val="0000FF" w:themeColor="hyperlink"/>
      <w:u w:val="single"/>
    </w:rPr>
  </w:style>
  <w:style w:type="paragraph" w:customStyle="1" w:styleId="Listenabsatz1">
    <w:name w:val="Listenabsatz1"/>
    <w:basedOn w:val="Standard"/>
    <w:rsid w:val="00005402"/>
    <w:pPr>
      <w:spacing w:after="0" w:line="240" w:lineRule="auto"/>
      <w:ind w:left="720"/>
      <w:contextualSpacing/>
    </w:pPr>
    <w:rPr>
      <w:rFonts w:ascii="Cambria" w:eastAsia="Times New Roman" w:hAnsi="Cambria" w:cs="Times New Roman"/>
      <w:sz w:val="24"/>
      <w:szCs w:val="24"/>
    </w:rPr>
  </w:style>
  <w:style w:type="character" w:styleId="Kommentarzeichen">
    <w:name w:val="annotation reference"/>
    <w:uiPriority w:val="99"/>
    <w:rsid w:val="0000540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05402"/>
    <w:pPr>
      <w:spacing w:after="0" w:line="240" w:lineRule="auto"/>
    </w:pPr>
    <w:rPr>
      <w:rFonts w:ascii="Cambria" w:eastAsia="Times New Roman" w:hAnsi="Cambria" w:cs="Times New Roman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05402"/>
    <w:rPr>
      <w:rFonts w:ascii="Cambria" w:eastAsia="Times New Roman" w:hAnsi="Cambria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E3E86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E3E86"/>
    <w:rPr>
      <w:rFonts w:ascii="Cambria" w:eastAsia="Times New Roman" w:hAnsi="Cambria" w:cs="Times New Roman"/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06A6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1E26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0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5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kitzinger@groemo.de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4B3FE2D350E49EE8BA572952F9027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E690CA-C7FB-4AB6-A36B-3EA8FEC62B42}"/>
      </w:docPartPr>
      <w:docPartBody>
        <w:p w:rsidR="00014C64" w:rsidRDefault="004A4307" w:rsidP="004A4307">
          <w:pPr>
            <w:pStyle w:val="84B3FE2D350E49EE8BA572952F9027AC"/>
          </w:pPr>
          <w:r>
            <w:t>[Hier eingeben]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Univers Condensed">
    <w:altName w:val="Univers Condensed"/>
    <w:charset w:val="00"/>
    <w:family w:val="swiss"/>
    <w:pitch w:val="variable"/>
    <w:sig w:usb0="80000287" w:usb1="00000000" w:usb2="00000000" w:usb3="00000000" w:csb0="0000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Univers-Condensed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307"/>
    <w:rsid w:val="00014C64"/>
    <w:rsid w:val="004A4307"/>
    <w:rsid w:val="00515B10"/>
    <w:rsid w:val="00F06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84B3FE2D350E49EE8BA572952F9027AC">
    <w:name w:val="84B3FE2D350E49EE8BA572952F9027AC"/>
    <w:rsid w:val="004A43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023810-8024-428F-9EB4-7A7B5CE59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682ABF12.dotm</Template>
  <TotalTime>0</TotalTime>
  <Pages>2</Pages>
  <Words>426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UTM Dienstleistungen GmbH &amp; Co. KG</Company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Kitzinger Manuel</dc:creator>
  <cp:keywords/>
  <dc:description/>
  <cp:lastModifiedBy>Müller Martina</cp:lastModifiedBy>
  <cp:revision>5</cp:revision>
  <cp:lastPrinted>2021-07-13T11:05:00Z</cp:lastPrinted>
  <dcterms:created xsi:type="dcterms:W3CDTF">2021-07-21T07:35:00Z</dcterms:created>
  <dcterms:modified xsi:type="dcterms:W3CDTF">2021-07-21T09:23:00Z</dcterms:modified>
</cp:coreProperties>
</file>