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EA490" w14:textId="1E802CD9" w:rsidR="00A209F7" w:rsidRPr="00A209F7" w:rsidRDefault="004A17C9" w:rsidP="00B77EAC">
      <w:pPr>
        <w:rPr>
          <w:rFonts w:ascii="Univers" w:hAnsi="Univers"/>
          <w:bCs/>
          <w:color w:val="808080" w:themeColor="background1" w:themeShade="80"/>
          <w:sz w:val="20"/>
          <w:szCs w:val="20"/>
        </w:rPr>
      </w:pPr>
      <w:r>
        <w:rPr>
          <w:noProof/>
        </w:rPr>
        <w:drawing>
          <wp:anchor distT="0" distB="0" distL="114300" distR="114300" simplePos="0" relativeHeight="251658240" behindDoc="1" locked="0" layoutInCell="1" allowOverlap="1" wp14:anchorId="3BE3B256" wp14:editId="5A76ACF1">
            <wp:simplePos x="0" y="0"/>
            <wp:positionH relativeFrom="margin">
              <wp:posOffset>2843530</wp:posOffset>
            </wp:positionH>
            <wp:positionV relativeFrom="margin">
              <wp:posOffset>220980</wp:posOffset>
            </wp:positionV>
            <wp:extent cx="323850" cy="3238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C097F" w14:textId="0D7D5F44" w:rsidR="00F04D69" w:rsidRPr="008C4E04" w:rsidRDefault="004A17C9" w:rsidP="0025457E">
      <w:pPr>
        <w:ind w:left="-284" w:right="-284"/>
        <w:rPr>
          <w:rFonts w:ascii="Univers Condensed" w:hAnsi="Univers Condensed"/>
          <w:bCs/>
          <w:color w:val="4A4F55"/>
          <w:sz w:val="28"/>
          <w:szCs w:val="28"/>
        </w:rPr>
      </w:pPr>
      <w:r w:rsidRPr="008C4E04">
        <w:rPr>
          <w:rFonts w:ascii="Arial" w:hAnsi="Arial" w:cs="Arial"/>
          <w:noProof/>
          <w:color w:val="4A4F55"/>
          <w:sz w:val="44"/>
          <w:szCs w:val="44"/>
        </w:rPr>
        <w:drawing>
          <wp:anchor distT="0" distB="0" distL="114300" distR="114300" simplePos="0" relativeHeight="251660288" behindDoc="1" locked="0" layoutInCell="1" allowOverlap="1" wp14:anchorId="5030733C" wp14:editId="48DA0218">
            <wp:simplePos x="0" y="0"/>
            <wp:positionH relativeFrom="margin">
              <wp:posOffset>-366395</wp:posOffset>
            </wp:positionH>
            <wp:positionV relativeFrom="margin">
              <wp:posOffset>630555</wp:posOffset>
            </wp:positionV>
            <wp:extent cx="180000" cy="1800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3B5" w:rsidRPr="008C4E04">
        <w:rPr>
          <w:rFonts w:ascii="Arial" w:hAnsi="Arial" w:cs="Arial"/>
          <w:b/>
          <w:bCs/>
          <w:color w:val="4A4F55"/>
          <w:spacing w:val="20"/>
          <w:sz w:val="44"/>
          <w:szCs w:val="44"/>
        </w:rPr>
        <w:t>P</w:t>
      </w:r>
      <w:r w:rsidR="00CA4B7A" w:rsidRPr="008C4E04">
        <w:rPr>
          <w:rFonts w:ascii="Arial" w:hAnsi="Arial" w:cs="Arial"/>
          <w:b/>
          <w:bCs/>
          <w:color w:val="4A4F55"/>
          <w:spacing w:val="20"/>
          <w:sz w:val="44"/>
          <w:szCs w:val="44"/>
        </w:rPr>
        <w:t>RESSEMITTEILUNG</w:t>
      </w:r>
      <w:r w:rsidR="004F63B5" w:rsidRPr="008C4E04">
        <w:rPr>
          <w:rFonts w:ascii="Univers" w:hAnsi="Univers"/>
          <w:bCs/>
          <w:color w:val="4A4F55"/>
          <w:sz w:val="40"/>
          <w:szCs w:val="56"/>
        </w:rPr>
        <w:t xml:space="preserve"> </w:t>
      </w:r>
      <w:r w:rsidR="00391CD9" w:rsidRPr="008C4E04">
        <w:rPr>
          <w:rFonts w:ascii="Univers" w:hAnsi="Univers"/>
          <w:bCs/>
          <w:color w:val="4A4F55"/>
          <w:sz w:val="40"/>
          <w:szCs w:val="56"/>
        </w:rPr>
        <w:br/>
      </w:r>
      <w:r w:rsidR="00DB30BF" w:rsidRPr="001D0EB2">
        <w:rPr>
          <w:rFonts w:ascii="Arial Narrow" w:hAnsi="Arial Narrow"/>
          <w:bCs/>
          <w:color w:val="4A4F55"/>
          <w:sz w:val="28"/>
          <w:szCs w:val="28"/>
        </w:rPr>
        <w:t>März</w:t>
      </w:r>
      <w:r w:rsidR="00F46F38" w:rsidRPr="001D0EB2">
        <w:rPr>
          <w:rFonts w:ascii="Arial Narrow" w:hAnsi="Arial Narrow"/>
          <w:bCs/>
          <w:color w:val="4A4F55"/>
          <w:sz w:val="28"/>
          <w:szCs w:val="28"/>
        </w:rPr>
        <w:t xml:space="preserve"> 202</w:t>
      </w:r>
      <w:r w:rsidR="00DB30BF" w:rsidRPr="001D0EB2">
        <w:rPr>
          <w:rFonts w:ascii="Arial Narrow" w:hAnsi="Arial Narrow"/>
          <w:bCs/>
          <w:color w:val="4A4F55"/>
          <w:sz w:val="28"/>
          <w:szCs w:val="28"/>
        </w:rPr>
        <w:t>3</w:t>
      </w:r>
    </w:p>
    <w:p w14:paraId="24E4C001" w14:textId="74F5EC76" w:rsidR="00566108" w:rsidRPr="008C4E04" w:rsidRDefault="00566108" w:rsidP="00A340CA">
      <w:pPr>
        <w:ind w:left="-284"/>
        <w:rPr>
          <w:rFonts w:ascii="Arial" w:hAnsi="Arial"/>
          <w:color w:val="4A4F55"/>
        </w:rPr>
      </w:pPr>
    </w:p>
    <w:p w14:paraId="23CDECAB" w14:textId="236E3DFC" w:rsidR="00E01948" w:rsidRPr="00D5506E" w:rsidRDefault="0015280E" w:rsidP="00E01948">
      <w:pPr>
        <w:spacing w:line="360" w:lineRule="auto"/>
        <w:ind w:left="-284" w:right="-284"/>
        <w:outlineLvl w:val="0"/>
        <w:rPr>
          <w:rFonts w:ascii="Arial Narrow" w:hAnsi="Arial Narrow" w:cs="Arial"/>
          <w:b/>
          <w:color w:val="4A4F55"/>
        </w:rPr>
      </w:pPr>
      <w:r w:rsidRPr="00D5506E">
        <w:rPr>
          <w:rFonts w:ascii="Arial Narrow" w:hAnsi="Arial Narrow" w:cs="Arial"/>
          <w:b/>
          <w:color w:val="4A4F55"/>
        </w:rPr>
        <w:t>GRÖMO</w:t>
      </w:r>
      <w:r w:rsidR="00F01E1C">
        <w:rPr>
          <w:rFonts w:ascii="Arial Narrow" w:hAnsi="Arial Narrow" w:cs="Arial"/>
          <w:b/>
          <w:color w:val="4A4F55"/>
        </w:rPr>
        <w:t xml:space="preserve"> Design-</w:t>
      </w:r>
      <w:r w:rsidR="00D50E3C">
        <w:rPr>
          <w:rFonts w:ascii="Arial Narrow" w:hAnsi="Arial Narrow" w:cs="Arial"/>
          <w:b/>
          <w:color w:val="4A4F55"/>
        </w:rPr>
        <w:t>Wassersammler</w:t>
      </w:r>
      <w:r w:rsidR="00D50E3C">
        <w:rPr>
          <w:rFonts w:ascii="Arial Narrow" w:hAnsi="Arial Narrow" w:cs="Arial"/>
          <w:b/>
          <w:color w:val="4A4F55"/>
        </w:rPr>
        <w:br/>
      </w:r>
      <w:r w:rsidR="00D50E3C">
        <w:rPr>
          <w:rFonts w:ascii="Arial Narrow" w:hAnsi="Arial Narrow" w:cs="Arial"/>
          <w:b/>
          <w:color w:val="4A4F55"/>
          <w:sz w:val="28"/>
          <w:szCs w:val="28"/>
        </w:rPr>
        <w:t>Tonne voll, Zulauf dicht.</w:t>
      </w:r>
    </w:p>
    <w:p w14:paraId="1D028807" w14:textId="12CF53FB" w:rsidR="00D50E3C" w:rsidRPr="00D50E3C" w:rsidRDefault="00921F38" w:rsidP="00D50E3C">
      <w:pPr>
        <w:spacing w:line="360" w:lineRule="auto"/>
        <w:ind w:left="-284" w:right="-284"/>
        <w:outlineLvl w:val="0"/>
        <w:rPr>
          <w:rFonts w:ascii="Arial Narrow" w:hAnsi="Arial Narrow" w:cs="Arial"/>
          <w:b/>
          <w:bCs/>
          <w:i/>
          <w:color w:val="4A4F55"/>
        </w:rPr>
      </w:pPr>
      <w:r w:rsidRPr="00D5506E">
        <w:rPr>
          <w:rFonts w:ascii="Arial Narrow" w:hAnsi="Arial Narrow" w:cs="Arial"/>
          <w:b/>
          <w:i/>
          <w:color w:val="4A4F55"/>
        </w:rPr>
        <w:br/>
      </w:r>
      <w:r w:rsidR="00151374" w:rsidRPr="00151374">
        <w:rPr>
          <w:rFonts w:ascii="Arial Narrow" w:hAnsi="Arial Narrow" w:cs="Arial"/>
          <w:b/>
          <w:i/>
          <w:color w:val="4A4F55"/>
        </w:rPr>
        <w:t xml:space="preserve">Marktoberdorf, </w:t>
      </w:r>
      <w:r w:rsidR="00096F03" w:rsidRPr="001D0EB2">
        <w:rPr>
          <w:rFonts w:ascii="Arial Narrow" w:hAnsi="Arial Narrow" w:cs="Arial"/>
          <w:b/>
          <w:i/>
          <w:color w:val="4A4F55"/>
        </w:rPr>
        <w:t>0</w:t>
      </w:r>
      <w:r w:rsidR="001D0EB2" w:rsidRPr="001D0EB2">
        <w:rPr>
          <w:rFonts w:ascii="Arial Narrow" w:hAnsi="Arial Narrow" w:cs="Arial"/>
          <w:b/>
          <w:i/>
          <w:color w:val="4A4F55"/>
        </w:rPr>
        <w:t>7</w:t>
      </w:r>
      <w:r w:rsidR="00F1092E" w:rsidRPr="001D0EB2">
        <w:rPr>
          <w:rFonts w:ascii="Arial Narrow" w:hAnsi="Arial Narrow" w:cs="Arial"/>
          <w:b/>
          <w:i/>
          <w:color w:val="4A4F55"/>
        </w:rPr>
        <w:t>.</w:t>
      </w:r>
      <w:r w:rsidR="00DB30BF" w:rsidRPr="001D0EB2">
        <w:rPr>
          <w:rFonts w:ascii="Arial Narrow" w:hAnsi="Arial Narrow" w:cs="Arial"/>
          <w:b/>
          <w:i/>
          <w:color w:val="4A4F55"/>
        </w:rPr>
        <w:t>03</w:t>
      </w:r>
      <w:r w:rsidR="00F1092E" w:rsidRPr="001D0EB2">
        <w:rPr>
          <w:rFonts w:ascii="Arial Narrow" w:hAnsi="Arial Narrow" w:cs="Arial"/>
          <w:b/>
          <w:i/>
          <w:color w:val="4A4F55"/>
        </w:rPr>
        <w:t>.</w:t>
      </w:r>
      <w:r w:rsidR="00151374" w:rsidRPr="001D0EB2">
        <w:rPr>
          <w:rFonts w:ascii="Arial Narrow" w:hAnsi="Arial Narrow" w:cs="Arial"/>
          <w:b/>
          <w:i/>
          <w:color w:val="4A4F55"/>
        </w:rPr>
        <w:t>202</w:t>
      </w:r>
      <w:r w:rsidR="00DB30BF" w:rsidRPr="001D0EB2">
        <w:rPr>
          <w:rFonts w:ascii="Arial Narrow" w:hAnsi="Arial Narrow" w:cs="Arial"/>
          <w:b/>
          <w:i/>
          <w:color w:val="4A4F55"/>
        </w:rPr>
        <w:t>3</w:t>
      </w:r>
      <w:r w:rsidR="00151374" w:rsidRPr="00151374">
        <w:rPr>
          <w:rFonts w:ascii="Arial Narrow" w:hAnsi="Arial Narrow" w:cs="Arial"/>
          <w:b/>
          <w:i/>
          <w:color w:val="4A4F55"/>
        </w:rPr>
        <w:t xml:space="preserve"> </w:t>
      </w:r>
      <w:r w:rsidR="00F437E4" w:rsidRPr="006E3EA5">
        <w:rPr>
          <w:rFonts w:ascii="Arial Narrow" w:hAnsi="Arial Narrow" w:cs="Arial"/>
          <w:bCs/>
          <w:i/>
          <w:color w:val="4A4F55"/>
        </w:rPr>
        <w:t>–</w:t>
      </w:r>
      <w:r w:rsidR="00E23115">
        <w:rPr>
          <w:rFonts w:ascii="Arial Narrow" w:hAnsi="Arial Narrow" w:cs="Arial"/>
          <w:b/>
          <w:bCs/>
          <w:i/>
          <w:color w:val="4A4F55"/>
        </w:rPr>
        <w:t xml:space="preserve"> N</w:t>
      </w:r>
      <w:r w:rsidR="00E23115" w:rsidRPr="00D50E3C">
        <w:rPr>
          <w:rFonts w:ascii="Arial Narrow" w:hAnsi="Arial Narrow" w:cs="Arial"/>
          <w:b/>
          <w:bCs/>
          <w:i/>
          <w:color w:val="4A4F55"/>
        </w:rPr>
        <w:t xml:space="preserve">immt </w:t>
      </w:r>
      <w:r w:rsidR="00E23115">
        <w:rPr>
          <w:rFonts w:ascii="Arial Narrow" w:hAnsi="Arial Narrow" w:cs="Arial"/>
          <w:b/>
          <w:bCs/>
          <w:i/>
          <w:color w:val="4A4F55"/>
        </w:rPr>
        <w:t>i</w:t>
      </w:r>
      <w:r w:rsidR="00D50E3C" w:rsidRPr="00D50E3C">
        <w:rPr>
          <w:rFonts w:ascii="Arial Narrow" w:hAnsi="Arial Narrow" w:cs="Arial"/>
          <w:b/>
          <w:bCs/>
          <w:i/>
          <w:color w:val="4A4F55"/>
        </w:rPr>
        <w:t xml:space="preserve">m Frühjahr die Regenmenge zu, </w:t>
      </w:r>
      <w:r w:rsidR="00E23115">
        <w:rPr>
          <w:rFonts w:ascii="Arial Narrow" w:hAnsi="Arial Narrow" w:cs="Arial"/>
          <w:b/>
          <w:bCs/>
          <w:i/>
          <w:color w:val="4A4F55"/>
        </w:rPr>
        <w:t xml:space="preserve">läuft nicht selten </w:t>
      </w:r>
      <w:r w:rsidR="00D50E3C" w:rsidRPr="00D50E3C">
        <w:rPr>
          <w:rFonts w:ascii="Arial Narrow" w:hAnsi="Arial Narrow" w:cs="Arial"/>
          <w:b/>
          <w:bCs/>
          <w:i/>
          <w:color w:val="4A4F55"/>
        </w:rPr>
        <w:t xml:space="preserve">die Regentonne über und hinterlässt eine unschöne Überschwemmung. </w:t>
      </w:r>
      <w:r w:rsidR="00A9438F" w:rsidRPr="00D50E3C">
        <w:rPr>
          <w:rFonts w:ascii="Arial Narrow" w:hAnsi="Arial Narrow" w:cs="Arial"/>
          <w:b/>
          <w:bCs/>
          <w:i/>
          <w:color w:val="4A4F55"/>
        </w:rPr>
        <w:t>Hausbesitzer kennen d</w:t>
      </w:r>
      <w:r w:rsidR="00A9438F">
        <w:rPr>
          <w:rFonts w:ascii="Arial Narrow" w:hAnsi="Arial Narrow" w:cs="Arial"/>
          <w:b/>
          <w:bCs/>
          <w:i/>
          <w:color w:val="4A4F55"/>
        </w:rPr>
        <w:t>iese</w:t>
      </w:r>
      <w:r w:rsidR="00A9438F" w:rsidRPr="00D50E3C">
        <w:rPr>
          <w:rFonts w:ascii="Arial Narrow" w:hAnsi="Arial Narrow" w:cs="Arial"/>
          <w:b/>
          <w:bCs/>
          <w:i/>
          <w:color w:val="4A4F55"/>
        </w:rPr>
        <w:t>s Problem</w:t>
      </w:r>
      <w:r w:rsidR="00A9438F">
        <w:rPr>
          <w:rFonts w:ascii="Arial Narrow" w:hAnsi="Arial Narrow" w:cs="Arial"/>
          <w:b/>
          <w:bCs/>
          <w:i/>
          <w:color w:val="4A4F55"/>
        </w:rPr>
        <w:t>.</w:t>
      </w:r>
      <w:r w:rsidR="009F1F3B">
        <w:rPr>
          <w:rFonts w:ascii="Arial Narrow" w:hAnsi="Arial Narrow" w:cs="Arial"/>
          <w:b/>
          <w:bCs/>
          <w:i/>
          <w:color w:val="4A4F55"/>
        </w:rPr>
        <w:t xml:space="preserve"> Abhilfe schafft nun </w:t>
      </w:r>
      <w:r w:rsidR="009F1F3B" w:rsidRPr="00D50E3C">
        <w:rPr>
          <w:rFonts w:ascii="Arial Narrow" w:hAnsi="Arial Narrow" w:cs="Arial"/>
          <w:b/>
          <w:bCs/>
          <w:i/>
          <w:color w:val="4A4F55"/>
        </w:rPr>
        <w:t xml:space="preserve">eine </w:t>
      </w:r>
      <w:r w:rsidR="004C70BD">
        <w:rPr>
          <w:rFonts w:ascii="Arial Narrow" w:hAnsi="Arial Narrow" w:cs="Arial"/>
          <w:b/>
          <w:bCs/>
          <w:i/>
          <w:color w:val="4A4F55"/>
        </w:rPr>
        <w:t xml:space="preserve">ebenso </w:t>
      </w:r>
      <w:r w:rsidR="009F1F3B">
        <w:rPr>
          <w:rFonts w:ascii="Arial Narrow" w:hAnsi="Arial Narrow" w:cs="Arial"/>
          <w:b/>
          <w:bCs/>
          <w:i/>
          <w:color w:val="4A4F55"/>
        </w:rPr>
        <w:t xml:space="preserve">komfortable </w:t>
      </w:r>
      <w:r w:rsidR="004C70BD">
        <w:rPr>
          <w:rFonts w:ascii="Arial Narrow" w:hAnsi="Arial Narrow" w:cs="Arial"/>
          <w:b/>
          <w:bCs/>
          <w:i/>
          <w:color w:val="4A4F55"/>
        </w:rPr>
        <w:t>wie</w:t>
      </w:r>
      <w:r w:rsidR="009F1F3B">
        <w:rPr>
          <w:rFonts w:ascii="Arial Narrow" w:hAnsi="Arial Narrow" w:cs="Arial"/>
          <w:b/>
          <w:bCs/>
          <w:i/>
          <w:color w:val="4A4F55"/>
        </w:rPr>
        <w:t xml:space="preserve"> </w:t>
      </w:r>
      <w:r w:rsidR="009F1F3B" w:rsidRPr="00D50E3C">
        <w:rPr>
          <w:rFonts w:ascii="Arial Narrow" w:hAnsi="Arial Narrow" w:cs="Arial"/>
          <w:b/>
          <w:bCs/>
          <w:i/>
          <w:color w:val="4A4F55"/>
        </w:rPr>
        <w:t>elegante</w:t>
      </w:r>
      <w:r w:rsidR="009F1F3B">
        <w:rPr>
          <w:rFonts w:ascii="Arial Narrow" w:hAnsi="Arial Narrow" w:cs="Arial"/>
          <w:b/>
          <w:bCs/>
          <w:i/>
          <w:color w:val="4A4F55"/>
        </w:rPr>
        <w:t xml:space="preserve"> </w:t>
      </w:r>
      <w:r w:rsidR="009F1F3B" w:rsidRPr="00D50E3C">
        <w:rPr>
          <w:rFonts w:ascii="Arial Narrow" w:hAnsi="Arial Narrow" w:cs="Arial"/>
          <w:b/>
          <w:bCs/>
          <w:i/>
          <w:color w:val="4A4F55"/>
        </w:rPr>
        <w:t>Lösung</w:t>
      </w:r>
      <w:r w:rsidR="009F1F3B">
        <w:rPr>
          <w:rFonts w:ascii="Arial Narrow" w:hAnsi="Arial Narrow" w:cs="Arial"/>
          <w:b/>
          <w:bCs/>
          <w:i/>
          <w:color w:val="4A4F55"/>
        </w:rPr>
        <w:t xml:space="preserve"> von GRÖMO</w:t>
      </w:r>
      <w:r w:rsidR="004C70BD">
        <w:rPr>
          <w:rFonts w:ascii="Arial Narrow" w:hAnsi="Arial Narrow" w:cs="Arial"/>
          <w:b/>
          <w:bCs/>
          <w:i/>
          <w:color w:val="4A4F55"/>
        </w:rPr>
        <w:t>, dem Allgäuer Spezialisten für Dachentwässerung</w:t>
      </w:r>
      <w:r w:rsidR="009F1F3B">
        <w:rPr>
          <w:rFonts w:ascii="Arial Narrow" w:hAnsi="Arial Narrow" w:cs="Arial"/>
          <w:b/>
          <w:bCs/>
          <w:i/>
          <w:color w:val="4A4F55"/>
        </w:rPr>
        <w:t>.</w:t>
      </w:r>
      <w:r w:rsidR="00A9438F" w:rsidRPr="00D50E3C">
        <w:rPr>
          <w:rFonts w:ascii="Arial Narrow" w:hAnsi="Arial Narrow" w:cs="Arial"/>
          <w:b/>
          <w:bCs/>
          <w:i/>
          <w:color w:val="4A4F55"/>
        </w:rPr>
        <w:t xml:space="preserve"> </w:t>
      </w:r>
      <w:r w:rsidR="009F1F3B">
        <w:rPr>
          <w:rFonts w:ascii="Arial Narrow" w:hAnsi="Arial Narrow" w:cs="Arial"/>
          <w:b/>
          <w:bCs/>
          <w:i/>
          <w:color w:val="4A4F55"/>
        </w:rPr>
        <w:t>Der neue Design-</w:t>
      </w:r>
      <w:r w:rsidR="009F1F3B" w:rsidRPr="00D50E3C">
        <w:rPr>
          <w:rFonts w:ascii="Arial Narrow" w:hAnsi="Arial Narrow" w:cs="Arial"/>
          <w:b/>
          <w:bCs/>
          <w:i/>
          <w:color w:val="4A4F55"/>
        </w:rPr>
        <w:t xml:space="preserve">Wassersammler </w:t>
      </w:r>
      <w:r w:rsidR="009F1F3B">
        <w:rPr>
          <w:rFonts w:ascii="Arial Narrow" w:hAnsi="Arial Narrow" w:cs="Arial"/>
          <w:b/>
          <w:bCs/>
          <w:i/>
          <w:color w:val="4A4F55"/>
        </w:rPr>
        <w:t xml:space="preserve">aus der GRÖMO Design-Linie </w:t>
      </w:r>
      <w:r w:rsidR="004C70BD">
        <w:rPr>
          <w:rFonts w:ascii="Arial Narrow" w:hAnsi="Arial Narrow" w:cs="Arial"/>
          <w:b/>
          <w:bCs/>
          <w:i/>
          <w:color w:val="4A4F55"/>
        </w:rPr>
        <w:t>erleichtert</w:t>
      </w:r>
      <w:r w:rsidR="009F1F3B">
        <w:rPr>
          <w:rFonts w:ascii="Arial Narrow" w:hAnsi="Arial Narrow" w:cs="Arial"/>
          <w:b/>
          <w:bCs/>
          <w:i/>
          <w:color w:val="4A4F55"/>
        </w:rPr>
        <w:t xml:space="preserve"> nicht nur </w:t>
      </w:r>
      <w:r w:rsidR="00D50E3C" w:rsidRPr="00D50E3C">
        <w:rPr>
          <w:rFonts w:ascii="Arial Narrow" w:hAnsi="Arial Narrow" w:cs="Arial"/>
          <w:b/>
          <w:bCs/>
          <w:i/>
          <w:color w:val="4A4F55"/>
        </w:rPr>
        <w:t>das Wassersammeln</w:t>
      </w:r>
      <w:r w:rsidR="009F1F3B">
        <w:rPr>
          <w:rFonts w:ascii="Arial Narrow" w:hAnsi="Arial Narrow" w:cs="Arial"/>
          <w:b/>
          <w:bCs/>
          <w:i/>
          <w:color w:val="4A4F55"/>
        </w:rPr>
        <w:t xml:space="preserve">, sondern sorgt dabei auch für </w:t>
      </w:r>
      <w:r w:rsidR="00D50E3C" w:rsidRPr="00D50E3C">
        <w:rPr>
          <w:rFonts w:ascii="Arial Narrow" w:hAnsi="Arial Narrow" w:cs="Arial"/>
          <w:b/>
          <w:bCs/>
          <w:i/>
          <w:color w:val="4A4F55"/>
        </w:rPr>
        <w:t>Kosteneinspar</w:t>
      </w:r>
      <w:r w:rsidR="009F1F3B">
        <w:rPr>
          <w:rFonts w:ascii="Arial Narrow" w:hAnsi="Arial Narrow" w:cs="Arial"/>
          <w:b/>
          <w:bCs/>
          <w:i/>
          <w:color w:val="4A4F55"/>
        </w:rPr>
        <w:t>ungen.</w:t>
      </w:r>
      <w:r w:rsidR="00D50E3C" w:rsidRPr="00D50E3C">
        <w:rPr>
          <w:rFonts w:ascii="Arial Narrow" w:hAnsi="Arial Narrow" w:cs="Arial"/>
          <w:b/>
          <w:bCs/>
          <w:i/>
          <w:color w:val="4A4F55"/>
        </w:rPr>
        <w:t xml:space="preserve"> </w:t>
      </w:r>
      <w:r w:rsidR="00093202">
        <w:rPr>
          <w:rFonts w:ascii="Arial Narrow" w:hAnsi="Arial Narrow" w:cs="Arial"/>
          <w:b/>
          <w:bCs/>
          <w:i/>
          <w:color w:val="4A4F55"/>
        </w:rPr>
        <w:t>In Verbindung</w:t>
      </w:r>
      <w:r w:rsidR="009E6F69">
        <w:rPr>
          <w:rFonts w:ascii="Arial Narrow" w:hAnsi="Arial Narrow" w:cs="Arial"/>
          <w:b/>
          <w:bCs/>
          <w:i/>
          <w:color w:val="4A4F55"/>
        </w:rPr>
        <w:t xml:space="preserve"> mit der </w:t>
      </w:r>
      <w:r w:rsidR="00076CD5">
        <w:rPr>
          <w:rFonts w:ascii="Arial Narrow" w:hAnsi="Arial Narrow" w:cs="Arial"/>
          <w:b/>
          <w:bCs/>
          <w:i/>
          <w:color w:val="4A4F55"/>
        </w:rPr>
        <w:t>neuen</w:t>
      </w:r>
      <w:r w:rsidR="009E6F69">
        <w:rPr>
          <w:rFonts w:ascii="Arial Narrow" w:hAnsi="Arial Narrow" w:cs="Arial"/>
          <w:b/>
          <w:bCs/>
          <w:i/>
          <w:color w:val="4A4F55"/>
        </w:rPr>
        <w:t xml:space="preserve"> Design-Regentonne </w:t>
      </w:r>
      <w:r w:rsidR="00496AF2">
        <w:rPr>
          <w:rFonts w:ascii="Arial Narrow" w:hAnsi="Arial Narrow" w:cs="Arial"/>
          <w:b/>
          <w:bCs/>
          <w:i/>
          <w:color w:val="4A4F55"/>
        </w:rPr>
        <w:t>ent</w:t>
      </w:r>
      <w:r w:rsidR="004C70BD">
        <w:rPr>
          <w:rFonts w:ascii="Arial Narrow" w:hAnsi="Arial Narrow" w:cs="Arial"/>
          <w:b/>
          <w:bCs/>
          <w:i/>
          <w:color w:val="4A4F55"/>
        </w:rPr>
        <w:t xml:space="preserve">steht </w:t>
      </w:r>
      <w:r w:rsidR="00496AF2">
        <w:rPr>
          <w:rFonts w:ascii="Arial Narrow" w:hAnsi="Arial Narrow" w:cs="Arial"/>
          <w:b/>
          <w:bCs/>
          <w:i/>
          <w:color w:val="4A4F55"/>
        </w:rPr>
        <w:t xml:space="preserve">damit </w:t>
      </w:r>
      <w:r w:rsidR="002F32C1">
        <w:rPr>
          <w:rFonts w:ascii="Arial Narrow" w:hAnsi="Arial Narrow" w:cs="Arial"/>
          <w:b/>
          <w:bCs/>
          <w:i/>
          <w:color w:val="4A4F55"/>
        </w:rPr>
        <w:t>ein optisch unverwechselbare</w:t>
      </w:r>
      <w:r w:rsidR="001644AB">
        <w:rPr>
          <w:rFonts w:ascii="Arial Narrow" w:hAnsi="Arial Narrow" w:cs="Arial"/>
          <w:b/>
          <w:bCs/>
          <w:i/>
          <w:color w:val="4A4F55"/>
        </w:rPr>
        <w:t>s, aber dennoch praktisches</w:t>
      </w:r>
      <w:r w:rsidR="002F32C1">
        <w:rPr>
          <w:rFonts w:ascii="Arial Narrow" w:hAnsi="Arial Narrow" w:cs="Arial"/>
          <w:b/>
          <w:bCs/>
          <w:i/>
          <w:color w:val="4A4F55"/>
        </w:rPr>
        <w:t xml:space="preserve"> </w:t>
      </w:r>
      <w:r w:rsidR="00496AF2">
        <w:rPr>
          <w:rFonts w:ascii="Arial Narrow" w:hAnsi="Arial Narrow" w:cs="Arial"/>
          <w:b/>
          <w:bCs/>
          <w:i/>
          <w:color w:val="4A4F55"/>
        </w:rPr>
        <w:t>System – ein Highlight in jedem Garten</w:t>
      </w:r>
      <w:r w:rsidR="00136534">
        <w:rPr>
          <w:rFonts w:ascii="Arial Narrow" w:hAnsi="Arial Narrow" w:cs="Arial"/>
          <w:b/>
          <w:bCs/>
          <w:i/>
          <w:color w:val="4A4F55"/>
        </w:rPr>
        <w:t xml:space="preserve"> und an jedem Haus.</w:t>
      </w:r>
    </w:p>
    <w:p w14:paraId="4A7C3DA9" w14:textId="0FD15129" w:rsidR="00FD5398" w:rsidRPr="00AA71EC" w:rsidRDefault="00FD5398" w:rsidP="00FD5398">
      <w:pPr>
        <w:spacing w:line="360" w:lineRule="auto"/>
        <w:ind w:left="-284" w:right="-284"/>
        <w:outlineLvl w:val="0"/>
        <w:rPr>
          <w:rFonts w:ascii="Arial Narrow" w:hAnsi="Arial Narrow" w:cs="Arial"/>
          <w:bCs/>
          <w:color w:val="4A4F55"/>
        </w:rPr>
      </w:pPr>
      <w:r w:rsidRPr="00206E0B">
        <w:rPr>
          <w:rFonts w:ascii="Arial Narrow" w:hAnsi="Arial Narrow" w:cs="Arial"/>
          <w:b/>
          <w:bCs/>
          <w:color w:val="4A4F55"/>
        </w:rPr>
        <w:t>Schön und nachhaltig</w:t>
      </w:r>
      <w:r>
        <w:rPr>
          <w:rFonts w:ascii="Arial Narrow" w:hAnsi="Arial Narrow" w:cs="Arial"/>
          <w:bCs/>
          <w:color w:val="4A4F55"/>
        </w:rPr>
        <w:br/>
      </w:r>
      <w:r w:rsidRPr="00AA71EC">
        <w:rPr>
          <w:rFonts w:ascii="Arial Narrow" w:hAnsi="Arial Narrow" w:cs="Arial"/>
          <w:bCs/>
          <w:color w:val="4A4F55"/>
        </w:rPr>
        <w:t xml:space="preserve">Dezent integriert sich der neue Design-Wassersammler in das Fallrohr und trägt dadurch zur </w:t>
      </w:r>
      <w:r w:rsidR="00093202">
        <w:rPr>
          <w:rFonts w:ascii="Arial Narrow" w:hAnsi="Arial Narrow" w:cs="Arial"/>
          <w:bCs/>
          <w:color w:val="4A4F55"/>
        </w:rPr>
        <w:t>gefälligen</w:t>
      </w:r>
      <w:r w:rsidR="00093202" w:rsidRPr="00AA71EC">
        <w:rPr>
          <w:rFonts w:ascii="Arial Narrow" w:hAnsi="Arial Narrow" w:cs="Arial"/>
          <w:bCs/>
          <w:color w:val="4A4F55"/>
        </w:rPr>
        <w:t xml:space="preserve"> </w:t>
      </w:r>
      <w:r w:rsidRPr="00AA71EC">
        <w:rPr>
          <w:rFonts w:ascii="Arial Narrow" w:hAnsi="Arial Narrow" w:cs="Arial"/>
          <w:bCs/>
          <w:color w:val="4A4F55"/>
        </w:rPr>
        <w:t xml:space="preserve">Optik jedes Bauobjektes bei. Die Kombination von Metall und hochwertigem, schwarzem Recycling-Kunststoff betont die schlichte Eleganz und </w:t>
      </w:r>
      <w:r w:rsidR="00093202">
        <w:rPr>
          <w:rFonts w:ascii="Arial Narrow" w:hAnsi="Arial Narrow" w:cs="Arial"/>
          <w:bCs/>
          <w:color w:val="4A4F55"/>
        </w:rPr>
        <w:t>entspricht gleichzeitig dem Anspruch an Nachhaltigkeit</w:t>
      </w:r>
      <w:r w:rsidRPr="00AA71EC">
        <w:rPr>
          <w:rFonts w:ascii="Arial Narrow" w:hAnsi="Arial Narrow" w:cs="Arial"/>
          <w:bCs/>
          <w:color w:val="4A4F55"/>
        </w:rPr>
        <w:t>.</w:t>
      </w:r>
    </w:p>
    <w:p w14:paraId="1F83CA8D" w14:textId="14CE8E75" w:rsidR="005F6639" w:rsidRDefault="00144E2C" w:rsidP="005F6639">
      <w:pPr>
        <w:spacing w:line="360" w:lineRule="auto"/>
        <w:ind w:left="-284" w:right="-284"/>
        <w:outlineLvl w:val="0"/>
        <w:rPr>
          <w:rFonts w:ascii="Arial Narrow" w:hAnsi="Arial Narrow" w:cs="Arial"/>
          <w:bCs/>
          <w:color w:val="4A4F55"/>
        </w:rPr>
      </w:pPr>
      <w:r w:rsidRPr="00144E2C">
        <w:rPr>
          <w:rFonts w:ascii="Arial Narrow" w:hAnsi="Arial Narrow" w:cs="Arial"/>
          <w:b/>
          <w:bCs/>
          <w:color w:val="4A4F55"/>
        </w:rPr>
        <w:t xml:space="preserve">Funktional optimiert – </w:t>
      </w:r>
      <w:r>
        <w:rPr>
          <w:rFonts w:ascii="Arial Narrow" w:hAnsi="Arial Narrow" w:cs="Arial"/>
          <w:b/>
          <w:bCs/>
          <w:color w:val="4A4F55"/>
        </w:rPr>
        <w:t>l</w:t>
      </w:r>
      <w:r w:rsidRPr="00144E2C">
        <w:rPr>
          <w:rFonts w:ascii="Arial Narrow" w:hAnsi="Arial Narrow" w:cs="Arial"/>
          <w:b/>
          <w:bCs/>
          <w:color w:val="4A4F55"/>
        </w:rPr>
        <w:t>eicht montiert</w:t>
      </w:r>
      <w:r>
        <w:rPr>
          <w:rFonts w:ascii="Arial Narrow" w:hAnsi="Arial Narrow" w:cs="Arial"/>
          <w:b/>
          <w:bCs/>
          <w:color w:val="4A4F55"/>
        </w:rPr>
        <w:br/>
      </w:r>
      <w:r w:rsidR="00594030">
        <w:rPr>
          <w:rFonts w:ascii="Arial Narrow" w:hAnsi="Arial Narrow" w:cs="Arial"/>
          <w:bCs/>
          <w:color w:val="4A4F55"/>
        </w:rPr>
        <w:t>D</w:t>
      </w:r>
      <w:r w:rsidR="00DA00DB" w:rsidRPr="00DA00DB">
        <w:rPr>
          <w:rFonts w:ascii="Arial Narrow" w:hAnsi="Arial Narrow" w:cs="Arial"/>
          <w:bCs/>
          <w:color w:val="4A4F55"/>
        </w:rPr>
        <w:t xml:space="preserve">er Design-Wassersammler </w:t>
      </w:r>
      <w:r w:rsidR="00594030">
        <w:rPr>
          <w:rFonts w:ascii="Arial Narrow" w:hAnsi="Arial Narrow" w:cs="Arial"/>
          <w:bCs/>
          <w:color w:val="4A4F55"/>
        </w:rPr>
        <w:t xml:space="preserve">überzeugt durch Form </w:t>
      </w:r>
      <w:r w:rsidR="00EF0124">
        <w:rPr>
          <w:rFonts w:ascii="Arial Narrow" w:hAnsi="Arial Narrow" w:cs="Arial"/>
          <w:bCs/>
          <w:color w:val="4A4F55"/>
        </w:rPr>
        <w:t>und</w:t>
      </w:r>
      <w:r w:rsidR="00DA00DB" w:rsidRPr="00DA00DB">
        <w:rPr>
          <w:rFonts w:ascii="Arial Narrow" w:hAnsi="Arial Narrow" w:cs="Arial"/>
          <w:bCs/>
          <w:color w:val="4A4F55"/>
        </w:rPr>
        <w:t xml:space="preserve"> </w:t>
      </w:r>
      <w:r w:rsidR="00594030">
        <w:rPr>
          <w:rFonts w:ascii="Arial Narrow" w:hAnsi="Arial Narrow" w:cs="Arial"/>
          <w:bCs/>
          <w:color w:val="4A4F55"/>
        </w:rPr>
        <w:t>Funktionalität.</w:t>
      </w:r>
      <w:r w:rsidR="00DA00DB" w:rsidRPr="00DA00DB">
        <w:rPr>
          <w:rFonts w:ascii="Arial Narrow" w:hAnsi="Arial Narrow" w:cs="Arial"/>
          <w:bCs/>
          <w:color w:val="4A4F55"/>
        </w:rPr>
        <w:t xml:space="preserve"> Eine integrierte Spiralschnecke </w:t>
      </w:r>
      <w:r w:rsidR="00B57B34">
        <w:rPr>
          <w:rFonts w:ascii="Arial Narrow" w:hAnsi="Arial Narrow" w:cs="Arial"/>
          <w:bCs/>
          <w:color w:val="4A4F55"/>
        </w:rPr>
        <w:t>ermöglicht</w:t>
      </w:r>
      <w:r w:rsidR="00DA00DB" w:rsidRPr="00DA00DB">
        <w:rPr>
          <w:rFonts w:ascii="Arial Narrow" w:hAnsi="Arial Narrow" w:cs="Arial"/>
          <w:bCs/>
          <w:color w:val="4A4F55"/>
        </w:rPr>
        <w:t xml:space="preserve"> eine</w:t>
      </w:r>
      <w:r w:rsidR="00635995">
        <w:rPr>
          <w:rFonts w:ascii="Arial Narrow" w:hAnsi="Arial Narrow" w:cs="Arial"/>
          <w:bCs/>
          <w:color w:val="4A4F55"/>
        </w:rPr>
        <w:t xml:space="preserve"> geringe Querschnittsreduzierung des </w:t>
      </w:r>
      <w:r w:rsidR="00886841">
        <w:rPr>
          <w:rFonts w:ascii="Arial Narrow" w:hAnsi="Arial Narrow" w:cs="Arial"/>
          <w:bCs/>
          <w:color w:val="4A4F55"/>
        </w:rPr>
        <w:t>Sammlers</w:t>
      </w:r>
      <w:r w:rsidR="00635995">
        <w:rPr>
          <w:rFonts w:ascii="Arial Narrow" w:hAnsi="Arial Narrow" w:cs="Arial"/>
          <w:bCs/>
          <w:color w:val="4A4F55"/>
        </w:rPr>
        <w:t xml:space="preserve"> und </w:t>
      </w:r>
      <w:r w:rsidR="00DA00DB" w:rsidRPr="00DA00DB">
        <w:rPr>
          <w:rFonts w:ascii="Arial Narrow" w:hAnsi="Arial Narrow" w:cs="Arial"/>
          <w:bCs/>
          <w:color w:val="4A4F55"/>
        </w:rPr>
        <w:t xml:space="preserve">punktet </w:t>
      </w:r>
      <w:r w:rsidR="00635995">
        <w:rPr>
          <w:rFonts w:ascii="Arial Narrow" w:hAnsi="Arial Narrow" w:cs="Arial"/>
          <w:bCs/>
          <w:color w:val="4A4F55"/>
        </w:rPr>
        <w:t>so mit einem hohen Ertrag</w:t>
      </w:r>
      <w:r w:rsidR="00B57B34">
        <w:rPr>
          <w:rFonts w:ascii="Arial Narrow" w:hAnsi="Arial Narrow" w:cs="Arial"/>
          <w:bCs/>
          <w:color w:val="4A4F55"/>
        </w:rPr>
        <w:t xml:space="preserve"> – ein klarer </w:t>
      </w:r>
      <w:r w:rsidR="00DA00DB" w:rsidRPr="00DA00DB">
        <w:rPr>
          <w:rFonts w:ascii="Arial Narrow" w:hAnsi="Arial Narrow" w:cs="Arial"/>
          <w:bCs/>
          <w:color w:val="4A4F55"/>
        </w:rPr>
        <w:t xml:space="preserve">Vorteil gegenüber </w:t>
      </w:r>
      <w:r w:rsidR="002F45CA">
        <w:rPr>
          <w:rFonts w:ascii="Arial Narrow" w:hAnsi="Arial Narrow" w:cs="Arial"/>
          <w:bCs/>
          <w:color w:val="4A4F55"/>
        </w:rPr>
        <w:t>marktüblichen</w:t>
      </w:r>
      <w:r w:rsidR="00DA00DB" w:rsidRPr="00DA00DB">
        <w:rPr>
          <w:rFonts w:ascii="Arial Narrow" w:hAnsi="Arial Narrow" w:cs="Arial"/>
          <w:bCs/>
          <w:color w:val="4A4F55"/>
        </w:rPr>
        <w:t xml:space="preserve"> Sammlern. </w:t>
      </w:r>
      <w:r w:rsidR="00B57B34">
        <w:rPr>
          <w:rFonts w:ascii="Arial Narrow" w:hAnsi="Arial Narrow" w:cs="Arial"/>
          <w:bCs/>
          <w:color w:val="4A4F55"/>
        </w:rPr>
        <w:t>D</w:t>
      </w:r>
      <w:r w:rsidR="00DA00DB" w:rsidRPr="00DA00DB">
        <w:rPr>
          <w:rFonts w:ascii="Arial Narrow" w:hAnsi="Arial Narrow" w:cs="Arial"/>
          <w:bCs/>
          <w:color w:val="4A4F55"/>
        </w:rPr>
        <w:t xml:space="preserve">as </w:t>
      </w:r>
      <w:r w:rsidR="00B57B34">
        <w:rPr>
          <w:rFonts w:ascii="Arial Narrow" w:hAnsi="Arial Narrow" w:cs="Arial"/>
          <w:bCs/>
          <w:color w:val="4A4F55"/>
        </w:rPr>
        <w:t xml:space="preserve">angewandte </w:t>
      </w:r>
      <w:r w:rsidR="00DA00DB" w:rsidRPr="00DA00DB">
        <w:rPr>
          <w:rFonts w:ascii="Arial Narrow" w:hAnsi="Arial Narrow" w:cs="Arial"/>
          <w:bCs/>
          <w:color w:val="4A4F55"/>
        </w:rPr>
        <w:t xml:space="preserve">Prinzip ist einfach: Ein Verbindungsschlauch zwischen Wassersammler und Regentonne ermöglicht die Regulation des Wasserstandes in der Tonne. So füllt sich die Regentonne bis zur gewünschten Wasserhöhe und leitet überschüssiges Wasser direkt in die Kanalisation ab. </w:t>
      </w:r>
    </w:p>
    <w:p w14:paraId="2206B56D" w14:textId="30F32079" w:rsidR="00B66892" w:rsidRDefault="00FD5398" w:rsidP="00B57B34">
      <w:pPr>
        <w:spacing w:line="360" w:lineRule="auto"/>
        <w:ind w:left="-284" w:right="-284"/>
        <w:outlineLvl w:val="0"/>
        <w:rPr>
          <w:rFonts w:ascii="Arial Narrow" w:hAnsi="Arial Narrow" w:cs="Arial"/>
          <w:bCs/>
          <w:color w:val="4A4F55"/>
        </w:rPr>
      </w:pPr>
      <w:r>
        <w:rPr>
          <w:rFonts w:ascii="Arial Narrow" w:hAnsi="Arial Narrow" w:cs="Arial"/>
          <w:bCs/>
          <w:color w:val="4A4F55"/>
        </w:rPr>
        <w:t>Durch den</w:t>
      </w:r>
      <w:r w:rsidR="005F6639" w:rsidRPr="00DA00DB">
        <w:rPr>
          <w:rFonts w:ascii="Arial Narrow" w:hAnsi="Arial Narrow" w:cs="Arial"/>
          <w:bCs/>
          <w:color w:val="4A4F55"/>
        </w:rPr>
        <w:t xml:space="preserve"> passgenauen Übergang vom Design-Wassersammler zum Fallrohr ist kein </w:t>
      </w:r>
      <w:proofErr w:type="spellStart"/>
      <w:r w:rsidR="005F6639" w:rsidRPr="00DA00DB">
        <w:rPr>
          <w:rFonts w:ascii="Arial Narrow" w:hAnsi="Arial Narrow" w:cs="Arial"/>
          <w:bCs/>
          <w:color w:val="4A4F55"/>
        </w:rPr>
        <w:t>Aufmuffen</w:t>
      </w:r>
      <w:proofErr w:type="spellEnd"/>
      <w:r w:rsidR="005F6639" w:rsidRPr="00DA00DB">
        <w:rPr>
          <w:rFonts w:ascii="Arial Narrow" w:hAnsi="Arial Narrow" w:cs="Arial"/>
          <w:bCs/>
          <w:color w:val="4A4F55"/>
        </w:rPr>
        <w:t xml:space="preserve"> des Fallrohres nötig. </w:t>
      </w:r>
      <w:r w:rsidR="002F45CA">
        <w:rPr>
          <w:rFonts w:ascii="Arial Narrow" w:hAnsi="Arial Narrow" w:cs="Arial"/>
          <w:bCs/>
          <w:color w:val="4A4F55"/>
        </w:rPr>
        <w:t xml:space="preserve">Der Design-Wassersammler wird einfach in das Fallrohr gesteckt. </w:t>
      </w:r>
      <w:r w:rsidR="005F6639" w:rsidRPr="00DA00DB">
        <w:rPr>
          <w:rFonts w:ascii="Arial Narrow" w:hAnsi="Arial Narrow" w:cs="Arial"/>
          <w:bCs/>
          <w:color w:val="4A4F55"/>
        </w:rPr>
        <w:t>D</w:t>
      </w:r>
      <w:r w:rsidR="00B57B34">
        <w:rPr>
          <w:rFonts w:ascii="Arial Narrow" w:hAnsi="Arial Narrow" w:cs="Arial"/>
          <w:bCs/>
          <w:color w:val="4A4F55"/>
        </w:rPr>
        <w:t>a</w:t>
      </w:r>
      <w:r w:rsidR="005F6639" w:rsidRPr="00DA00DB">
        <w:rPr>
          <w:rFonts w:ascii="Arial Narrow" w:hAnsi="Arial Narrow" w:cs="Arial"/>
          <w:bCs/>
          <w:color w:val="4A4F55"/>
        </w:rPr>
        <w:t xml:space="preserve">s spart Aufwand, Zeit und Geld. </w:t>
      </w:r>
      <w:r w:rsidR="00164112">
        <w:rPr>
          <w:rFonts w:ascii="Arial Narrow" w:hAnsi="Arial Narrow" w:cs="Arial"/>
          <w:bCs/>
          <w:color w:val="4A4F55"/>
        </w:rPr>
        <w:t xml:space="preserve">In Abhängigkeit von der Schlauchlänge </w:t>
      </w:r>
      <w:r w:rsidR="00B57B34">
        <w:rPr>
          <w:rFonts w:ascii="Arial Narrow" w:hAnsi="Arial Narrow" w:cs="Arial"/>
          <w:bCs/>
          <w:color w:val="4A4F55"/>
        </w:rPr>
        <w:t>lässt sich der</w:t>
      </w:r>
      <w:r w:rsidR="005F6639" w:rsidRPr="00DA00DB">
        <w:rPr>
          <w:rFonts w:ascii="Arial Narrow" w:hAnsi="Arial Narrow" w:cs="Arial"/>
          <w:bCs/>
          <w:color w:val="4A4F55"/>
        </w:rPr>
        <w:t xml:space="preserve"> Standort</w:t>
      </w:r>
      <w:r w:rsidR="00B57B34">
        <w:rPr>
          <w:rFonts w:ascii="Arial Narrow" w:hAnsi="Arial Narrow" w:cs="Arial"/>
          <w:bCs/>
          <w:color w:val="4A4F55"/>
        </w:rPr>
        <w:t xml:space="preserve"> </w:t>
      </w:r>
      <w:r w:rsidR="005F6639" w:rsidRPr="00DA00DB">
        <w:rPr>
          <w:rFonts w:ascii="Arial Narrow" w:hAnsi="Arial Narrow" w:cs="Arial"/>
          <w:bCs/>
          <w:color w:val="4A4F55"/>
        </w:rPr>
        <w:t>der Regentonne</w:t>
      </w:r>
      <w:r w:rsidR="00B57B34">
        <w:rPr>
          <w:rFonts w:ascii="Arial Narrow" w:hAnsi="Arial Narrow" w:cs="Arial"/>
          <w:bCs/>
          <w:color w:val="4A4F55"/>
        </w:rPr>
        <w:t xml:space="preserve"> frei wählen.</w:t>
      </w:r>
      <w:r w:rsidR="005F6639" w:rsidRPr="00DA00DB">
        <w:rPr>
          <w:rFonts w:ascii="Arial Narrow" w:hAnsi="Arial Narrow" w:cs="Arial"/>
          <w:bCs/>
          <w:color w:val="4A4F55"/>
        </w:rPr>
        <w:t xml:space="preserve"> </w:t>
      </w:r>
      <w:r w:rsidR="00B57B34">
        <w:rPr>
          <w:rFonts w:ascii="Arial Narrow" w:hAnsi="Arial Narrow" w:cs="Arial"/>
          <w:bCs/>
          <w:color w:val="4A4F55"/>
        </w:rPr>
        <w:t>S</w:t>
      </w:r>
      <w:r w:rsidR="005F6639" w:rsidRPr="00DA00DB">
        <w:rPr>
          <w:rFonts w:ascii="Arial Narrow" w:hAnsi="Arial Narrow" w:cs="Arial"/>
          <w:bCs/>
          <w:color w:val="4A4F55"/>
        </w:rPr>
        <w:t xml:space="preserve">ie </w:t>
      </w:r>
      <w:r w:rsidR="00B57B34">
        <w:rPr>
          <w:rFonts w:ascii="Arial Narrow" w:hAnsi="Arial Narrow" w:cs="Arial"/>
          <w:bCs/>
          <w:color w:val="4A4F55"/>
        </w:rPr>
        <w:t xml:space="preserve">muss also </w:t>
      </w:r>
      <w:r w:rsidR="005F6639" w:rsidRPr="00DA00DB">
        <w:rPr>
          <w:rFonts w:ascii="Arial Narrow" w:hAnsi="Arial Narrow" w:cs="Arial"/>
          <w:bCs/>
          <w:color w:val="4A4F55"/>
        </w:rPr>
        <w:t xml:space="preserve">nicht in unmittelbarer Nähe zum eingebauten Wassersammler positioniert werden. </w:t>
      </w:r>
      <w:r w:rsidR="00777373">
        <w:rPr>
          <w:rFonts w:ascii="Arial Narrow" w:hAnsi="Arial Narrow" w:cs="Arial"/>
          <w:bCs/>
          <w:color w:val="4A4F55"/>
        </w:rPr>
        <w:t>Im Lieferumfang ist f</w:t>
      </w:r>
      <w:r w:rsidR="005F6639">
        <w:rPr>
          <w:rFonts w:ascii="Arial Narrow" w:hAnsi="Arial Narrow" w:cs="Arial"/>
          <w:bCs/>
          <w:color w:val="4A4F55"/>
        </w:rPr>
        <w:t xml:space="preserve">ür die Montage des Wassersammlers </w:t>
      </w:r>
      <w:r w:rsidR="00777373">
        <w:rPr>
          <w:rFonts w:ascii="Arial Narrow" w:hAnsi="Arial Narrow" w:cs="Arial"/>
          <w:bCs/>
          <w:color w:val="4A4F55"/>
        </w:rPr>
        <w:t>an</w:t>
      </w:r>
      <w:r w:rsidR="005F6639">
        <w:rPr>
          <w:rFonts w:ascii="Arial Narrow" w:hAnsi="Arial Narrow" w:cs="Arial"/>
          <w:bCs/>
          <w:color w:val="4A4F55"/>
        </w:rPr>
        <w:t xml:space="preserve"> der Regentonne </w:t>
      </w:r>
      <w:r w:rsidR="005F6639" w:rsidRPr="00DA00DB">
        <w:rPr>
          <w:rFonts w:ascii="Arial Narrow" w:hAnsi="Arial Narrow" w:cs="Arial"/>
          <w:bCs/>
          <w:color w:val="4A4F55"/>
        </w:rPr>
        <w:t xml:space="preserve">ein </w:t>
      </w:r>
      <w:r w:rsidR="00777373">
        <w:rPr>
          <w:rFonts w:ascii="Arial Narrow" w:hAnsi="Arial Narrow" w:cs="Arial"/>
          <w:bCs/>
          <w:color w:val="4A4F55"/>
        </w:rPr>
        <w:t>A</w:t>
      </w:r>
      <w:r w:rsidR="005F6639">
        <w:rPr>
          <w:rFonts w:ascii="Arial Narrow" w:hAnsi="Arial Narrow" w:cs="Arial"/>
          <w:bCs/>
          <w:color w:val="4A4F55"/>
        </w:rPr>
        <w:t xml:space="preserve">nschlussset </w:t>
      </w:r>
      <w:r w:rsidR="00777373">
        <w:rPr>
          <w:rFonts w:ascii="Arial Narrow" w:hAnsi="Arial Narrow" w:cs="Arial"/>
          <w:bCs/>
          <w:color w:val="4A4F55"/>
        </w:rPr>
        <w:t xml:space="preserve">mit einem </w:t>
      </w:r>
      <w:r w:rsidR="005F6639" w:rsidRPr="00DA00DB">
        <w:rPr>
          <w:rFonts w:ascii="Arial Narrow" w:hAnsi="Arial Narrow" w:cs="Arial"/>
          <w:bCs/>
          <w:color w:val="4A4F55"/>
        </w:rPr>
        <w:t xml:space="preserve">330 </w:t>
      </w:r>
      <w:r w:rsidR="005F6639">
        <w:rPr>
          <w:rFonts w:ascii="Arial Narrow" w:hAnsi="Arial Narrow" w:cs="Arial"/>
          <w:bCs/>
          <w:color w:val="4A4F55"/>
        </w:rPr>
        <w:t>Millimeter flexible</w:t>
      </w:r>
      <w:r w:rsidR="001076B6">
        <w:rPr>
          <w:rFonts w:ascii="Arial Narrow" w:hAnsi="Arial Narrow" w:cs="Arial"/>
          <w:bCs/>
          <w:color w:val="4A4F55"/>
        </w:rPr>
        <w:t>n</w:t>
      </w:r>
      <w:r w:rsidR="005F6639">
        <w:rPr>
          <w:rFonts w:ascii="Arial Narrow" w:hAnsi="Arial Narrow" w:cs="Arial"/>
          <w:bCs/>
          <w:color w:val="4A4F55"/>
        </w:rPr>
        <w:t xml:space="preserve"> Schlauch</w:t>
      </w:r>
      <w:r w:rsidR="001076B6">
        <w:rPr>
          <w:rFonts w:ascii="Arial Narrow" w:hAnsi="Arial Narrow" w:cs="Arial"/>
          <w:bCs/>
          <w:color w:val="4A4F55"/>
        </w:rPr>
        <w:t>,</w:t>
      </w:r>
      <w:r w:rsidR="005F6639">
        <w:rPr>
          <w:rFonts w:ascii="Arial Narrow" w:hAnsi="Arial Narrow" w:cs="Arial"/>
          <w:bCs/>
          <w:color w:val="4A4F55"/>
        </w:rPr>
        <w:t xml:space="preserve"> </w:t>
      </w:r>
      <w:r w:rsidR="00777373">
        <w:rPr>
          <w:rFonts w:ascii="Arial Narrow" w:hAnsi="Arial Narrow" w:cs="Arial"/>
          <w:bCs/>
          <w:color w:val="4A4F55"/>
        </w:rPr>
        <w:t>inklusive</w:t>
      </w:r>
      <w:r w:rsidR="005F6639">
        <w:rPr>
          <w:rFonts w:ascii="Arial Narrow" w:hAnsi="Arial Narrow" w:cs="Arial"/>
          <w:bCs/>
          <w:color w:val="4A4F55"/>
        </w:rPr>
        <w:t xml:space="preserve"> Tonnenanschluss</w:t>
      </w:r>
      <w:r w:rsidR="001076B6">
        <w:rPr>
          <w:rFonts w:ascii="Arial Narrow" w:hAnsi="Arial Narrow" w:cs="Arial"/>
          <w:bCs/>
          <w:color w:val="4A4F55"/>
        </w:rPr>
        <w:t>,</w:t>
      </w:r>
      <w:r w:rsidR="005F6639">
        <w:rPr>
          <w:rFonts w:ascii="Arial Narrow" w:hAnsi="Arial Narrow" w:cs="Arial"/>
          <w:bCs/>
          <w:color w:val="4A4F55"/>
        </w:rPr>
        <w:t xml:space="preserve"> </w:t>
      </w:r>
      <w:r w:rsidR="005F6639" w:rsidRPr="00DA00DB">
        <w:rPr>
          <w:rFonts w:ascii="Arial Narrow" w:hAnsi="Arial Narrow" w:cs="Arial"/>
          <w:bCs/>
          <w:color w:val="4A4F55"/>
        </w:rPr>
        <w:t>enthalten</w:t>
      </w:r>
      <w:r w:rsidR="005F6639">
        <w:rPr>
          <w:rFonts w:ascii="Arial Narrow" w:hAnsi="Arial Narrow" w:cs="Arial"/>
          <w:bCs/>
          <w:color w:val="4A4F55"/>
        </w:rPr>
        <w:t>.</w:t>
      </w:r>
    </w:p>
    <w:p w14:paraId="508B3877" w14:textId="5DE01E0C" w:rsidR="00AA71EC" w:rsidRDefault="00206E0B" w:rsidP="00AA71EC">
      <w:pPr>
        <w:spacing w:line="360" w:lineRule="auto"/>
        <w:ind w:left="-284" w:right="-284"/>
        <w:outlineLvl w:val="0"/>
        <w:rPr>
          <w:rFonts w:ascii="Arial Narrow" w:hAnsi="Arial Narrow" w:cs="Arial"/>
          <w:bCs/>
          <w:color w:val="4A4F55"/>
        </w:rPr>
      </w:pPr>
      <w:r w:rsidRPr="00206E0B">
        <w:rPr>
          <w:rFonts w:ascii="Arial Narrow" w:hAnsi="Arial Narrow" w:cs="Arial"/>
          <w:b/>
          <w:bCs/>
          <w:color w:val="4A4F55"/>
        </w:rPr>
        <w:t>Frostsicher durch den Winter</w:t>
      </w:r>
      <w:r w:rsidRPr="00206E0B">
        <w:rPr>
          <w:rFonts w:ascii="Arial Narrow" w:hAnsi="Arial Narrow" w:cs="Arial"/>
          <w:b/>
          <w:bCs/>
          <w:color w:val="4A4F55"/>
        </w:rPr>
        <w:br/>
      </w:r>
      <w:r w:rsidR="00FD5398">
        <w:rPr>
          <w:rFonts w:ascii="Arial Narrow" w:hAnsi="Arial Narrow" w:cs="Arial"/>
          <w:bCs/>
          <w:color w:val="4A4F55"/>
        </w:rPr>
        <w:t>A</w:t>
      </w:r>
      <w:r w:rsidR="00AA71EC" w:rsidRPr="00DA00DB">
        <w:rPr>
          <w:rFonts w:ascii="Arial Narrow" w:hAnsi="Arial Narrow" w:cs="Arial"/>
          <w:bCs/>
          <w:color w:val="4A4F55"/>
        </w:rPr>
        <w:t>lle Materialien sind frostsicher</w:t>
      </w:r>
      <w:r w:rsidR="007338E9">
        <w:rPr>
          <w:rFonts w:ascii="Arial Narrow" w:hAnsi="Arial Narrow" w:cs="Arial"/>
          <w:bCs/>
          <w:color w:val="4A4F55"/>
        </w:rPr>
        <w:t>.</w:t>
      </w:r>
      <w:r w:rsidR="00AA71EC" w:rsidRPr="00DA00DB">
        <w:rPr>
          <w:rFonts w:ascii="Arial Narrow" w:hAnsi="Arial Narrow" w:cs="Arial"/>
          <w:bCs/>
          <w:color w:val="4A4F55"/>
        </w:rPr>
        <w:t xml:space="preserve"> </w:t>
      </w:r>
      <w:r w:rsidR="007338E9">
        <w:rPr>
          <w:rFonts w:ascii="Arial Narrow" w:hAnsi="Arial Narrow" w:cs="Arial"/>
          <w:bCs/>
          <w:color w:val="4A4F55"/>
        </w:rPr>
        <w:t>Aus diesem Grund</w:t>
      </w:r>
      <w:r w:rsidR="007338E9" w:rsidRPr="00DA00DB">
        <w:rPr>
          <w:rFonts w:ascii="Arial Narrow" w:hAnsi="Arial Narrow" w:cs="Arial"/>
          <w:bCs/>
          <w:color w:val="4A4F55"/>
        </w:rPr>
        <w:t xml:space="preserve"> </w:t>
      </w:r>
      <w:r w:rsidR="00AA71EC" w:rsidRPr="00DA00DB">
        <w:rPr>
          <w:rFonts w:ascii="Arial Narrow" w:hAnsi="Arial Narrow" w:cs="Arial"/>
          <w:bCs/>
          <w:color w:val="4A4F55"/>
        </w:rPr>
        <w:t>kann der Design-Wassersammler auch während der Wintermonate im Fallrohr mon</w:t>
      </w:r>
      <w:r w:rsidR="009B3366">
        <w:rPr>
          <w:rFonts w:ascii="Arial Narrow" w:hAnsi="Arial Narrow" w:cs="Arial"/>
          <w:bCs/>
          <w:color w:val="4A4F55"/>
        </w:rPr>
        <w:t>t</w:t>
      </w:r>
      <w:r w:rsidR="00AA71EC" w:rsidRPr="00DA00DB">
        <w:rPr>
          <w:rFonts w:ascii="Arial Narrow" w:hAnsi="Arial Narrow" w:cs="Arial"/>
          <w:bCs/>
          <w:color w:val="4A4F55"/>
        </w:rPr>
        <w:t>iert bleiben</w:t>
      </w:r>
      <w:r w:rsidR="00097207">
        <w:rPr>
          <w:rFonts w:ascii="Arial Narrow" w:hAnsi="Arial Narrow" w:cs="Arial"/>
          <w:bCs/>
          <w:color w:val="4A4F55"/>
        </w:rPr>
        <w:t>. Er</w:t>
      </w:r>
      <w:r w:rsidR="007338E9">
        <w:rPr>
          <w:rFonts w:ascii="Arial Narrow" w:hAnsi="Arial Narrow" w:cs="Arial"/>
          <w:bCs/>
          <w:color w:val="4A4F55"/>
        </w:rPr>
        <w:t xml:space="preserve"> wird</w:t>
      </w:r>
      <w:r w:rsidR="00AA71EC" w:rsidRPr="00DA00DB">
        <w:rPr>
          <w:rFonts w:ascii="Arial Narrow" w:hAnsi="Arial Narrow" w:cs="Arial"/>
          <w:bCs/>
          <w:color w:val="4A4F55"/>
        </w:rPr>
        <w:t xml:space="preserve"> </w:t>
      </w:r>
      <w:r w:rsidR="00097207">
        <w:rPr>
          <w:rFonts w:ascii="Arial Narrow" w:hAnsi="Arial Narrow" w:cs="Arial"/>
          <w:bCs/>
          <w:color w:val="4A4F55"/>
        </w:rPr>
        <w:t xml:space="preserve">einfach </w:t>
      </w:r>
      <w:r w:rsidR="007338E9">
        <w:rPr>
          <w:rFonts w:ascii="Arial Narrow" w:hAnsi="Arial Narrow" w:cs="Arial"/>
          <w:bCs/>
          <w:color w:val="4A4F55"/>
        </w:rPr>
        <w:t>d</w:t>
      </w:r>
      <w:r w:rsidR="00AA71EC" w:rsidRPr="00DA00DB">
        <w:rPr>
          <w:rFonts w:ascii="Arial Narrow" w:hAnsi="Arial Narrow" w:cs="Arial"/>
          <w:bCs/>
          <w:color w:val="4A4F55"/>
        </w:rPr>
        <w:t xml:space="preserve">urch einen Schieberegler in den Wintermodus versetzt. </w:t>
      </w:r>
      <w:r w:rsidR="007338E9" w:rsidRPr="00DA00DB">
        <w:rPr>
          <w:rFonts w:ascii="Arial Narrow" w:hAnsi="Arial Narrow" w:cs="Arial"/>
          <w:bCs/>
          <w:color w:val="4A4F55"/>
        </w:rPr>
        <w:t xml:space="preserve">Frostschäden </w:t>
      </w:r>
      <w:r w:rsidR="007338E9">
        <w:rPr>
          <w:rFonts w:ascii="Arial Narrow" w:hAnsi="Arial Narrow" w:cs="Arial"/>
          <w:bCs/>
          <w:color w:val="4A4F55"/>
        </w:rPr>
        <w:t xml:space="preserve">sind </w:t>
      </w:r>
      <w:r w:rsidR="007338E9" w:rsidRPr="00DA00DB">
        <w:rPr>
          <w:rFonts w:ascii="Arial Narrow" w:hAnsi="Arial Narrow" w:cs="Arial"/>
          <w:bCs/>
          <w:color w:val="4A4F55"/>
        </w:rPr>
        <w:lastRenderedPageBreak/>
        <w:t>minimiert</w:t>
      </w:r>
      <w:r w:rsidR="007338E9">
        <w:rPr>
          <w:rFonts w:ascii="Arial Narrow" w:hAnsi="Arial Narrow" w:cs="Arial"/>
          <w:bCs/>
          <w:color w:val="4A4F55"/>
        </w:rPr>
        <w:t>,</w:t>
      </w:r>
      <w:r w:rsidR="007338E9" w:rsidRPr="00DA00DB">
        <w:rPr>
          <w:rFonts w:ascii="Arial Narrow" w:hAnsi="Arial Narrow" w:cs="Arial"/>
          <w:bCs/>
          <w:color w:val="4A4F55"/>
        </w:rPr>
        <w:t xml:space="preserve"> </w:t>
      </w:r>
      <w:r w:rsidR="007338E9">
        <w:rPr>
          <w:rFonts w:ascii="Arial Narrow" w:hAnsi="Arial Narrow" w:cs="Arial"/>
          <w:bCs/>
          <w:color w:val="4A4F55"/>
        </w:rPr>
        <w:t>d</w:t>
      </w:r>
      <w:r w:rsidR="007338E9" w:rsidRPr="00DA00DB">
        <w:rPr>
          <w:rFonts w:ascii="Arial Narrow" w:hAnsi="Arial Narrow" w:cs="Arial"/>
          <w:bCs/>
          <w:color w:val="4A4F55"/>
        </w:rPr>
        <w:t xml:space="preserve">a </w:t>
      </w:r>
      <w:r w:rsidR="00AA71EC" w:rsidRPr="00DA00DB">
        <w:rPr>
          <w:rFonts w:ascii="Arial Narrow" w:hAnsi="Arial Narrow" w:cs="Arial"/>
          <w:bCs/>
          <w:color w:val="4A4F55"/>
        </w:rPr>
        <w:t xml:space="preserve">das Regen- oder Schmelzwasser auch im Winter ungehindert in die Kanalisation abfließen kann und verbliebene Wasserreste über eine separate </w:t>
      </w:r>
      <w:proofErr w:type="spellStart"/>
      <w:r w:rsidR="00AA71EC" w:rsidRPr="00DA00DB">
        <w:rPr>
          <w:rFonts w:ascii="Arial Narrow" w:hAnsi="Arial Narrow" w:cs="Arial"/>
          <w:bCs/>
          <w:color w:val="4A4F55"/>
        </w:rPr>
        <w:t>Drainagenöffnung</w:t>
      </w:r>
      <w:proofErr w:type="spellEnd"/>
      <w:r w:rsidR="00AA71EC" w:rsidRPr="00DA00DB">
        <w:rPr>
          <w:rFonts w:ascii="Arial Narrow" w:hAnsi="Arial Narrow" w:cs="Arial"/>
          <w:bCs/>
          <w:color w:val="4A4F55"/>
        </w:rPr>
        <w:t xml:space="preserve"> abgeleitet werden</w:t>
      </w:r>
      <w:r w:rsidR="007338E9">
        <w:rPr>
          <w:rFonts w:ascii="Arial Narrow" w:hAnsi="Arial Narrow" w:cs="Arial"/>
          <w:bCs/>
          <w:color w:val="4A4F55"/>
        </w:rPr>
        <w:t>.</w:t>
      </w:r>
      <w:r w:rsidR="00AA71EC" w:rsidRPr="00DA00DB">
        <w:rPr>
          <w:rFonts w:ascii="Arial Narrow" w:hAnsi="Arial Narrow" w:cs="Arial"/>
          <w:bCs/>
          <w:color w:val="4A4F55"/>
        </w:rPr>
        <w:t xml:space="preserve"> Das innovative Verschlusssystem überzeugt in der Anwendung und ist einzigartig auf dem Markt.</w:t>
      </w:r>
      <w:r w:rsidR="00AA71EC" w:rsidRPr="00AA71EC">
        <w:rPr>
          <w:rFonts w:ascii="Arial Narrow" w:hAnsi="Arial Narrow" w:cs="Arial"/>
          <w:bCs/>
          <w:color w:val="4A4F55"/>
        </w:rPr>
        <w:t xml:space="preserve"> </w:t>
      </w:r>
      <w:r w:rsidR="00136534" w:rsidRPr="00C244D2">
        <w:rPr>
          <w:rFonts w:ascii="Arial Narrow" w:hAnsi="Arial Narrow" w:cs="Arial"/>
          <w:bCs/>
          <w:color w:val="4A4F55"/>
        </w:rPr>
        <w:t>Optional erhältlich ist ein zusätzliche</w:t>
      </w:r>
      <w:r w:rsidR="00AC4C95">
        <w:rPr>
          <w:rFonts w:ascii="Arial Narrow" w:hAnsi="Arial Narrow" w:cs="Arial"/>
          <w:bCs/>
          <w:color w:val="4A4F55"/>
        </w:rPr>
        <w:t>r</w:t>
      </w:r>
      <w:r w:rsidR="00136534" w:rsidRPr="00C244D2">
        <w:rPr>
          <w:rFonts w:ascii="Arial Narrow" w:hAnsi="Arial Narrow" w:cs="Arial"/>
          <w:bCs/>
          <w:color w:val="4A4F55"/>
        </w:rPr>
        <w:t xml:space="preserve"> </w:t>
      </w:r>
      <w:r w:rsidR="00AC4C95">
        <w:rPr>
          <w:rFonts w:ascii="Arial Narrow" w:hAnsi="Arial Narrow" w:cs="Arial"/>
          <w:bCs/>
          <w:color w:val="4A4F55"/>
        </w:rPr>
        <w:t>Verschlussdeckel</w:t>
      </w:r>
      <w:r w:rsidR="00136534" w:rsidRPr="00C244D2">
        <w:rPr>
          <w:rFonts w:ascii="Arial Narrow" w:hAnsi="Arial Narrow" w:cs="Arial"/>
          <w:bCs/>
          <w:color w:val="4A4F55"/>
        </w:rPr>
        <w:t>, d</w:t>
      </w:r>
      <w:r w:rsidR="00AC4C95">
        <w:rPr>
          <w:rFonts w:ascii="Arial Narrow" w:hAnsi="Arial Narrow" w:cs="Arial"/>
          <w:bCs/>
          <w:color w:val="4A4F55"/>
        </w:rPr>
        <w:t>er</w:t>
      </w:r>
      <w:r w:rsidR="00136534" w:rsidRPr="00C244D2">
        <w:rPr>
          <w:rFonts w:ascii="Arial Narrow" w:hAnsi="Arial Narrow" w:cs="Arial"/>
          <w:bCs/>
          <w:color w:val="4A4F55"/>
        </w:rPr>
        <w:t xml:space="preserve"> den Wassersammler dauerhaft </w:t>
      </w:r>
      <w:r w:rsidR="008B6F96">
        <w:rPr>
          <w:rFonts w:ascii="Arial Narrow" w:hAnsi="Arial Narrow" w:cs="Arial"/>
          <w:bCs/>
          <w:color w:val="4A4F55"/>
        </w:rPr>
        <w:t>stilllegt</w:t>
      </w:r>
      <w:r w:rsidR="00C244D2">
        <w:rPr>
          <w:rFonts w:ascii="Arial Narrow" w:hAnsi="Arial Narrow" w:cs="Arial"/>
          <w:bCs/>
          <w:color w:val="4A4F55"/>
        </w:rPr>
        <w:t>.</w:t>
      </w:r>
    </w:p>
    <w:p w14:paraId="2909A91F" w14:textId="244B5D10" w:rsidR="00AA71EC" w:rsidRPr="00DA00DB" w:rsidRDefault="0099105E" w:rsidP="00AA71EC">
      <w:pPr>
        <w:spacing w:line="360" w:lineRule="auto"/>
        <w:ind w:left="-284" w:right="-284"/>
        <w:outlineLvl w:val="0"/>
        <w:rPr>
          <w:rFonts w:ascii="Arial Narrow" w:hAnsi="Arial Narrow" w:cs="Arial"/>
          <w:bCs/>
          <w:color w:val="4A4F55"/>
        </w:rPr>
      </w:pPr>
      <w:r w:rsidRPr="0099105E">
        <w:rPr>
          <w:rFonts w:ascii="Arial Narrow" w:hAnsi="Arial Narrow" w:cs="Arial"/>
          <w:b/>
          <w:bCs/>
          <w:color w:val="4A4F55"/>
        </w:rPr>
        <w:t>Schiebemuffe für mehr Flexibilität</w:t>
      </w:r>
      <w:r>
        <w:rPr>
          <w:rFonts w:ascii="Arial Narrow" w:hAnsi="Arial Narrow" w:cs="Arial"/>
          <w:bCs/>
          <w:color w:val="4A4F55"/>
        </w:rPr>
        <w:br/>
      </w:r>
      <w:r w:rsidR="00AA71EC" w:rsidRPr="00DA00DB">
        <w:rPr>
          <w:rFonts w:ascii="Arial Narrow" w:hAnsi="Arial Narrow" w:cs="Arial"/>
          <w:bCs/>
          <w:color w:val="4A4F55"/>
        </w:rPr>
        <w:t xml:space="preserve">Um den Design-Wassersammler mühelos warten und reinigen zu können </w:t>
      </w:r>
      <w:r w:rsidR="002462AC">
        <w:rPr>
          <w:rFonts w:ascii="Arial Narrow" w:hAnsi="Arial Narrow" w:cs="Arial"/>
          <w:bCs/>
          <w:color w:val="4A4F55"/>
        </w:rPr>
        <w:t>e</w:t>
      </w:r>
      <w:r w:rsidR="00AA71EC" w:rsidRPr="00DA00DB">
        <w:rPr>
          <w:rFonts w:ascii="Arial Narrow" w:hAnsi="Arial Narrow" w:cs="Arial"/>
          <w:bCs/>
          <w:color w:val="4A4F55"/>
        </w:rPr>
        <w:t xml:space="preserve">mpfiehlt sich zusätzlich die Montage der GRÖMO Schiebemuffe. Damit ist der nachträgliche Ein- und Ausbau von Entwässerungskomponenten </w:t>
      </w:r>
      <w:r w:rsidR="00606A14">
        <w:rPr>
          <w:rFonts w:ascii="Arial Narrow" w:hAnsi="Arial Narrow" w:cs="Arial"/>
          <w:bCs/>
          <w:color w:val="4A4F55"/>
        </w:rPr>
        <w:t xml:space="preserve">- </w:t>
      </w:r>
      <w:r w:rsidR="006A0DB1">
        <w:rPr>
          <w:rFonts w:ascii="Arial Narrow" w:hAnsi="Arial Narrow" w:cs="Arial"/>
          <w:bCs/>
          <w:color w:val="4A4F55"/>
        </w:rPr>
        <w:t>auch für Haus</w:t>
      </w:r>
      <w:r w:rsidR="002075AC">
        <w:rPr>
          <w:rFonts w:ascii="Arial Narrow" w:hAnsi="Arial Narrow" w:cs="Arial"/>
          <w:bCs/>
          <w:color w:val="4A4F55"/>
        </w:rPr>
        <w:t>besitzer</w:t>
      </w:r>
      <w:r w:rsidR="00606A14">
        <w:rPr>
          <w:rFonts w:ascii="Arial Narrow" w:hAnsi="Arial Narrow" w:cs="Arial"/>
          <w:bCs/>
          <w:color w:val="4A4F55"/>
        </w:rPr>
        <w:t xml:space="preserve"> -</w:t>
      </w:r>
      <w:r w:rsidR="006A0DB1">
        <w:rPr>
          <w:rFonts w:ascii="Arial Narrow" w:hAnsi="Arial Narrow" w:cs="Arial"/>
          <w:bCs/>
          <w:color w:val="4A4F55"/>
        </w:rPr>
        <w:t xml:space="preserve"> </w:t>
      </w:r>
      <w:r w:rsidR="00AA71EC" w:rsidRPr="00DA00DB">
        <w:rPr>
          <w:rFonts w:ascii="Arial Narrow" w:hAnsi="Arial Narrow" w:cs="Arial"/>
          <w:bCs/>
          <w:color w:val="4A4F55"/>
        </w:rPr>
        <w:t>ein Kinderspiel.</w:t>
      </w:r>
    </w:p>
    <w:p w14:paraId="469CC9F5" w14:textId="695198ED" w:rsidR="00D50E3C" w:rsidRDefault="00D50E3C" w:rsidP="00D50E3C">
      <w:pPr>
        <w:spacing w:line="360" w:lineRule="auto"/>
        <w:ind w:left="-284" w:right="-284"/>
        <w:outlineLvl w:val="0"/>
        <w:rPr>
          <w:rFonts w:ascii="Arial Narrow" w:hAnsi="Arial Narrow" w:cs="Arial"/>
          <w:bCs/>
          <w:color w:val="4A4F55"/>
        </w:rPr>
      </w:pPr>
      <w:r w:rsidRPr="00D50E3C">
        <w:rPr>
          <w:rFonts w:ascii="Arial Narrow" w:hAnsi="Arial Narrow" w:cs="Arial"/>
          <w:bCs/>
          <w:color w:val="4A4F55"/>
        </w:rPr>
        <w:t xml:space="preserve">Der Wassersammler ist in den Materialien </w:t>
      </w:r>
      <w:r w:rsidR="00DA00DB">
        <w:rPr>
          <w:rFonts w:ascii="Arial Narrow" w:hAnsi="Arial Narrow" w:cs="Arial"/>
          <w:bCs/>
          <w:color w:val="4A4F55"/>
        </w:rPr>
        <w:t xml:space="preserve">Zink, </w:t>
      </w:r>
      <w:r w:rsidRPr="00D50E3C">
        <w:rPr>
          <w:rFonts w:ascii="Arial Narrow" w:hAnsi="Arial Narrow" w:cs="Arial"/>
          <w:bCs/>
          <w:color w:val="4A4F55"/>
        </w:rPr>
        <w:t xml:space="preserve">Kupfer, </w:t>
      </w:r>
      <w:r w:rsidR="00DA00DB">
        <w:rPr>
          <w:rFonts w:ascii="Arial Narrow" w:hAnsi="Arial Narrow" w:cs="Arial"/>
          <w:bCs/>
          <w:color w:val="4A4F55"/>
        </w:rPr>
        <w:t xml:space="preserve">Edelstahl </w:t>
      </w:r>
      <w:r w:rsidRPr="00D50E3C">
        <w:rPr>
          <w:rFonts w:ascii="Arial Narrow" w:hAnsi="Arial Narrow" w:cs="Arial"/>
          <w:bCs/>
          <w:color w:val="4A4F55"/>
        </w:rPr>
        <w:t xml:space="preserve">und Aluminium </w:t>
      </w:r>
      <w:r w:rsidR="00AA71EC">
        <w:rPr>
          <w:rFonts w:ascii="Arial Narrow" w:hAnsi="Arial Narrow" w:cs="Arial"/>
          <w:bCs/>
          <w:color w:val="4A4F55"/>
        </w:rPr>
        <w:t xml:space="preserve">sowie farbbeschichtet im Rahmen des GRÖMO ALUSTAR-Sortiments </w:t>
      </w:r>
      <w:r w:rsidRPr="00D50E3C">
        <w:rPr>
          <w:rFonts w:ascii="Arial Narrow" w:hAnsi="Arial Narrow" w:cs="Arial"/>
          <w:bCs/>
          <w:color w:val="4A4F55"/>
        </w:rPr>
        <w:t xml:space="preserve">erhältlich und passt auf alle gängigen Ablaufrohre </w:t>
      </w:r>
      <w:r w:rsidR="00DA00DB">
        <w:rPr>
          <w:rFonts w:ascii="Arial Narrow" w:hAnsi="Arial Narrow" w:cs="Arial"/>
          <w:bCs/>
          <w:color w:val="4A4F55"/>
        </w:rPr>
        <w:t>NG 100</w:t>
      </w:r>
      <w:r w:rsidRPr="00D50E3C">
        <w:rPr>
          <w:rFonts w:ascii="Arial Narrow" w:hAnsi="Arial Narrow" w:cs="Arial"/>
          <w:bCs/>
          <w:color w:val="4A4F55"/>
        </w:rPr>
        <w:t xml:space="preserve">. </w:t>
      </w:r>
    </w:p>
    <w:p w14:paraId="6A71C83B" w14:textId="36E4E28E" w:rsidR="00886841" w:rsidRDefault="00886841" w:rsidP="006A0DB1">
      <w:pPr>
        <w:spacing w:line="360" w:lineRule="auto"/>
        <w:ind w:left="-284" w:right="-284"/>
        <w:outlineLvl w:val="0"/>
        <w:rPr>
          <w:rFonts w:ascii="Arial Narrow" w:hAnsi="Arial Narrow" w:cs="Arial"/>
          <w:b/>
          <w:color w:val="4A4F55"/>
        </w:rPr>
      </w:pPr>
    </w:p>
    <w:p w14:paraId="798D9A56" w14:textId="008F06C8" w:rsidR="006A0DB1" w:rsidRPr="008C4E04" w:rsidRDefault="00886841" w:rsidP="006A0DB1">
      <w:pPr>
        <w:spacing w:line="360" w:lineRule="auto"/>
        <w:ind w:left="-284" w:right="-284"/>
        <w:outlineLvl w:val="0"/>
        <w:rPr>
          <w:rFonts w:ascii="Arial Narrow" w:hAnsi="Arial Narrow" w:cs="Arial"/>
          <w:b/>
          <w:color w:val="4A4F55"/>
        </w:rPr>
      </w:pPr>
      <w:r>
        <w:rPr>
          <w:rFonts w:ascii="Arial Narrow" w:hAnsi="Arial Narrow" w:cs="Arial"/>
          <w:b/>
          <w:color w:val="4A4F55"/>
        </w:rPr>
        <w:t>A</w:t>
      </w:r>
      <w:r w:rsidR="006A0DB1" w:rsidRPr="008C4E04">
        <w:rPr>
          <w:rFonts w:ascii="Arial Narrow" w:hAnsi="Arial Narrow" w:cs="Arial"/>
          <w:b/>
          <w:color w:val="4A4F55"/>
        </w:rPr>
        <w:t>nsprechpartner für die Medien:</w:t>
      </w:r>
    </w:p>
    <w:p w14:paraId="4866DEE3" w14:textId="1F2DED41" w:rsidR="006A0DB1" w:rsidRDefault="006A0DB1" w:rsidP="006A0DB1">
      <w:pPr>
        <w:ind w:left="-284" w:right="-284"/>
        <w:outlineLvl w:val="0"/>
        <w:rPr>
          <w:rStyle w:val="Hyperlink"/>
          <w:rFonts w:ascii="Arial Narrow" w:hAnsi="Arial Narrow" w:cs="Arial"/>
          <w:color w:val="4A4F55"/>
        </w:rPr>
      </w:pPr>
      <w:r w:rsidRPr="00C27D69">
        <w:rPr>
          <w:rFonts w:ascii="Arial Narrow" w:hAnsi="Arial Narrow" w:cs="Arial"/>
          <w:color w:val="4A4F55"/>
        </w:rPr>
        <w:t>Manuel Kitzinger</w:t>
      </w:r>
      <w:r w:rsidRPr="00C27D69">
        <w:rPr>
          <w:rFonts w:ascii="Arial Narrow" w:hAnsi="Arial Narrow" w:cs="Arial"/>
          <w:color w:val="4A4F55"/>
        </w:rPr>
        <w:br/>
        <w:t xml:space="preserve">GRÖMO GmbH &amp; Co. </w:t>
      </w:r>
      <w:r w:rsidRPr="008C4E04">
        <w:rPr>
          <w:rFonts w:ascii="Arial Narrow" w:hAnsi="Arial Narrow" w:cs="Arial"/>
          <w:color w:val="4A4F55"/>
        </w:rPr>
        <w:t>KG</w:t>
      </w:r>
      <w:r w:rsidRPr="008C4E04">
        <w:rPr>
          <w:rFonts w:ascii="Arial Narrow" w:hAnsi="Arial Narrow" w:cs="Arial"/>
          <w:color w:val="4A4F55"/>
        </w:rPr>
        <w:br/>
        <w:t>Tel: +49 8342 912-535</w:t>
      </w:r>
      <w:r w:rsidRPr="008C4E04">
        <w:rPr>
          <w:rFonts w:ascii="Arial Narrow" w:hAnsi="Arial Narrow" w:cs="Arial"/>
          <w:color w:val="4A4F55"/>
        </w:rPr>
        <w:br/>
        <w:t>Fax: +49 8342 912-493</w:t>
      </w:r>
      <w:r w:rsidRPr="008C4E04">
        <w:rPr>
          <w:rFonts w:ascii="Arial Narrow" w:hAnsi="Arial Narrow" w:cs="Arial"/>
          <w:color w:val="4A4F55"/>
        </w:rPr>
        <w:br/>
        <w:t>Röntgenring 2, 87616 Marktoberdorf</w:t>
      </w:r>
      <w:r w:rsidRPr="008C4E04">
        <w:rPr>
          <w:rFonts w:ascii="Arial Narrow" w:hAnsi="Arial Narrow" w:cs="Arial"/>
          <w:color w:val="4A4F55"/>
        </w:rPr>
        <w:br/>
        <w:t xml:space="preserve">E-Mail: </w:t>
      </w:r>
      <w:hyperlink r:id="rId9" w:history="1">
        <w:r w:rsidRPr="008C4E04">
          <w:rPr>
            <w:rStyle w:val="Hyperlink"/>
            <w:rFonts w:ascii="Arial Narrow" w:hAnsi="Arial Narrow" w:cs="Arial"/>
            <w:color w:val="4A4F55"/>
          </w:rPr>
          <w:t>kitzinger@groemo.de</w:t>
        </w:r>
      </w:hyperlink>
    </w:p>
    <w:p w14:paraId="5E0655A9" w14:textId="77777777" w:rsidR="00886841" w:rsidRDefault="00886841" w:rsidP="009E42BF">
      <w:pPr>
        <w:ind w:left="-284" w:right="-284"/>
        <w:outlineLvl w:val="0"/>
        <w:rPr>
          <w:rStyle w:val="Hyperlink"/>
          <w:rFonts w:ascii="Arial Narrow" w:hAnsi="Arial Narrow" w:cs="Arial"/>
          <w:b/>
          <w:color w:val="4A4F55"/>
          <w:u w:val="none"/>
        </w:rPr>
      </w:pPr>
    </w:p>
    <w:p w14:paraId="1107DB2F" w14:textId="77777777" w:rsidR="00886841" w:rsidRDefault="00886841" w:rsidP="009E42BF">
      <w:pPr>
        <w:ind w:left="-284" w:right="-284"/>
        <w:outlineLvl w:val="0"/>
        <w:rPr>
          <w:rStyle w:val="Hyperlink"/>
          <w:rFonts w:ascii="Arial Narrow" w:hAnsi="Arial Narrow" w:cs="Arial"/>
          <w:b/>
          <w:color w:val="4A4F55"/>
          <w:u w:val="none"/>
        </w:rPr>
      </w:pPr>
    </w:p>
    <w:p w14:paraId="6F8FD513" w14:textId="649D11E3" w:rsidR="00886841" w:rsidRDefault="00886841" w:rsidP="009E42BF">
      <w:pPr>
        <w:ind w:left="-284" w:right="-284"/>
        <w:outlineLvl w:val="0"/>
        <w:rPr>
          <w:rStyle w:val="Hyperlink"/>
          <w:rFonts w:ascii="Arial Narrow" w:hAnsi="Arial Narrow" w:cs="Arial"/>
          <w:b/>
          <w:color w:val="4A4F55"/>
          <w:u w:val="none"/>
        </w:rPr>
      </w:pPr>
    </w:p>
    <w:p w14:paraId="7B0488E6" w14:textId="77777777" w:rsidR="00886841" w:rsidRDefault="00886841" w:rsidP="009E42BF">
      <w:pPr>
        <w:ind w:left="-284" w:right="-284"/>
        <w:outlineLvl w:val="0"/>
        <w:rPr>
          <w:rStyle w:val="Hyperlink"/>
          <w:rFonts w:ascii="Arial Narrow" w:hAnsi="Arial Narrow" w:cs="Arial"/>
          <w:b/>
          <w:color w:val="4A4F55"/>
          <w:u w:val="none"/>
        </w:rPr>
      </w:pPr>
    </w:p>
    <w:p w14:paraId="6F565838" w14:textId="77777777" w:rsidR="00886841" w:rsidRDefault="00886841" w:rsidP="009E42BF">
      <w:pPr>
        <w:ind w:left="-284" w:right="-284"/>
        <w:outlineLvl w:val="0"/>
        <w:rPr>
          <w:rStyle w:val="Hyperlink"/>
          <w:rFonts w:ascii="Arial Narrow" w:hAnsi="Arial Narrow" w:cs="Arial"/>
          <w:b/>
          <w:color w:val="4A4F55"/>
          <w:u w:val="none"/>
        </w:rPr>
      </w:pPr>
    </w:p>
    <w:p w14:paraId="6ED8CBBE" w14:textId="7A3E019B" w:rsidR="00886841" w:rsidRDefault="00886841" w:rsidP="009E42BF">
      <w:pPr>
        <w:ind w:left="-284" w:right="-284"/>
        <w:outlineLvl w:val="0"/>
        <w:rPr>
          <w:rStyle w:val="Hyperlink"/>
          <w:rFonts w:ascii="Arial Narrow" w:hAnsi="Arial Narrow" w:cs="Arial"/>
          <w:b/>
          <w:color w:val="4A4F55"/>
          <w:u w:val="none"/>
        </w:rPr>
      </w:pPr>
    </w:p>
    <w:p w14:paraId="37D08C7F" w14:textId="77777777" w:rsidR="002462AC" w:rsidRDefault="002462AC" w:rsidP="009E42BF">
      <w:pPr>
        <w:ind w:left="-284" w:right="-284"/>
        <w:outlineLvl w:val="0"/>
        <w:rPr>
          <w:rStyle w:val="Hyperlink"/>
          <w:rFonts w:ascii="Arial Narrow" w:hAnsi="Arial Narrow" w:cs="Arial"/>
          <w:b/>
          <w:color w:val="4A4F55"/>
          <w:u w:val="none"/>
        </w:rPr>
      </w:pPr>
    </w:p>
    <w:p w14:paraId="2C97765E" w14:textId="77777777" w:rsidR="00886841" w:rsidRDefault="00886841" w:rsidP="009E42BF">
      <w:pPr>
        <w:ind w:left="-284" w:right="-284"/>
        <w:outlineLvl w:val="0"/>
        <w:rPr>
          <w:rStyle w:val="Hyperlink"/>
          <w:rFonts w:ascii="Arial Narrow" w:hAnsi="Arial Narrow" w:cs="Arial"/>
          <w:b/>
          <w:color w:val="4A4F55"/>
          <w:u w:val="none"/>
        </w:rPr>
      </w:pPr>
    </w:p>
    <w:p w14:paraId="50266F9C" w14:textId="77777777" w:rsidR="00886841" w:rsidRDefault="00886841" w:rsidP="009E42BF">
      <w:pPr>
        <w:ind w:left="-284" w:right="-284"/>
        <w:outlineLvl w:val="0"/>
        <w:rPr>
          <w:rStyle w:val="Hyperlink"/>
          <w:rFonts w:ascii="Arial Narrow" w:hAnsi="Arial Narrow" w:cs="Arial"/>
          <w:b/>
          <w:color w:val="4A4F55"/>
          <w:u w:val="none"/>
        </w:rPr>
      </w:pPr>
    </w:p>
    <w:p w14:paraId="798C6F29" w14:textId="77EBF4A2" w:rsidR="00886841" w:rsidRDefault="00886841" w:rsidP="009E42BF">
      <w:pPr>
        <w:ind w:left="-284" w:right="-284"/>
        <w:outlineLvl w:val="0"/>
        <w:rPr>
          <w:rStyle w:val="Hyperlink"/>
          <w:rFonts w:ascii="Arial Narrow" w:hAnsi="Arial Narrow" w:cs="Arial"/>
          <w:b/>
          <w:color w:val="4A4F55"/>
          <w:u w:val="none"/>
        </w:rPr>
      </w:pPr>
    </w:p>
    <w:p w14:paraId="3214F58C" w14:textId="77777777" w:rsidR="00C27D69" w:rsidRDefault="00C27D69" w:rsidP="009E42BF">
      <w:pPr>
        <w:ind w:left="-284" w:right="-284"/>
        <w:outlineLvl w:val="0"/>
        <w:rPr>
          <w:rStyle w:val="Hyperlink"/>
          <w:rFonts w:ascii="Arial Narrow" w:hAnsi="Arial Narrow" w:cs="Arial"/>
          <w:b/>
          <w:color w:val="4A4F55"/>
          <w:u w:val="none"/>
        </w:rPr>
      </w:pPr>
    </w:p>
    <w:p w14:paraId="35B0B4BA" w14:textId="77777777" w:rsidR="00886841" w:rsidRDefault="00886841" w:rsidP="009E42BF">
      <w:pPr>
        <w:ind w:left="-284" w:right="-284"/>
        <w:outlineLvl w:val="0"/>
        <w:rPr>
          <w:rStyle w:val="Hyperlink"/>
          <w:rFonts w:ascii="Arial Narrow" w:hAnsi="Arial Narrow" w:cs="Arial"/>
          <w:b/>
          <w:color w:val="4A4F55"/>
          <w:u w:val="none"/>
        </w:rPr>
      </w:pPr>
    </w:p>
    <w:p w14:paraId="6D4CB352" w14:textId="77777777" w:rsidR="00886841" w:rsidRDefault="00886841" w:rsidP="009E42BF">
      <w:pPr>
        <w:ind w:left="-284" w:right="-284"/>
        <w:outlineLvl w:val="0"/>
        <w:rPr>
          <w:rStyle w:val="Hyperlink"/>
          <w:rFonts w:ascii="Arial Narrow" w:hAnsi="Arial Narrow" w:cs="Arial"/>
          <w:b/>
          <w:color w:val="4A4F55"/>
          <w:u w:val="none"/>
        </w:rPr>
      </w:pPr>
    </w:p>
    <w:p w14:paraId="44E4BE23" w14:textId="6E899AA6" w:rsidR="0065296A" w:rsidRDefault="000F4AF1" w:rsidP="009E42BF">
      <w:pPr>
        <w:ind w:left="-284" w:right="-284"/>
        <w:outlineLvl w:val="0"/>
        <w:rPr>
          <w:rStyle w:val="Hyperlink"/>
          <w:rFonts w:ascii="Arial Narrow" w:hAnsi="Arial Narrow" w:cs="Arial"/>
          <w:b/>
          <w:color w:val="4A4F55"/>
          <w:u w:val="none"/>
        </w:rPr>
      </w:pPr>
      <w:r w:rsidRPr="000F4AF1">
        <w:rPr>
          <w:rStyle w:val="Hyperlink"/>
          <w:rFonts w:ascii="Arial Narrow" w:hAnsi="Arial Narrow" w:cs="Arial"/>
          <w:b/>
          <w:color w:val="4A4F55"/>
          <w:u w:val="none"/>
        </w:rPr>
        <w:lastRenderedPageBreak/>
        <w:t>Bild</w:t>
      </w:r>
      <w:r w:rsidR="009E42BF">
        <w:rPr>
          <w:rStyle w:val="Hyperlink"/>
          <w:rFonts w:ascii="Arial Narrow" w:hAnsi="Arial Narrow" w:cs="Arial"/>
          <w:b/>
          <w:color w:val="4A4F55"/>
          <w:u w:val="none"/>
        </w:rPr>
        <w:t>material:</w:t>
      </w:r>
      <w:r w:rsidR="001E6751">
        <w:rPr>
          <w:rStyle w:val="Hyperlink"/>
          <w:rFonts w:ascii="Arial Narrow" w:hAnsi="Arial Narrow" w:cs="Arial"/>
          <w:b/>
          <w:color w:val="4A4F55"/>
          <w:u w:val="none"/>
        </w:rPr>
        <w:t xml:space="preserve"> </w:t>
      </w:r>
      <w:bookmarkStart w:id="0" w:name="_Hlk105487045"/>
    </w:p>
    <w:p w14:paraId="722AE9FB" w14:textId="3E3986C6" w:rsidR="00886841" w:rsidRDefault="00286D93" w:rsidP="009E42BF">
      <w:pPr>
        <w:ind w:left="-284" w:right="-284"/>
        <w:outlineLvl w:val="0"/>
        <w:rPr>
          <w:rStyle w:val="Hyperlink"/>
          <w:rFonts w:ascii="Arial Narrow" w:hAnsi="Arial Narrow" w:cs="Arial"/>
          <w:b/>
          <w:color w:val="4A4F55"/>
          <w:u w:val="none"/>
        </w:rPr>
      </w:pPr>
      <w:r>
        <w:rPr>
          <w:rStyle w:val="Hyperlink"/>
          <w:rFonts w:ascii="Arial Narrow" w:hAnsi="Arial Narrow" w:cs="Arial"/>
          <w:b/>
          <w:noProof/>
          <w:color w:val="4A4F55"/>
          <w:u w:val="none"/>
        </w:rPr>
        <w:drawing>
          <wp:inline distT="0" distB="0" distL="0" distR="0" wp14:anchorId="2D9E904B" wp14:editId="49A0F08F">
            <wp:extent cx="4286250" cy="4286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pic:spPr>
                </pic:pic>
              </a:graphicData>
            </a:graphic>
          </wp:inline>
        </w:drawing>
      </w:r>
    </w:p>
    <w:p w14:paraId="6BDE8973" w14:textId="2CD83E84" w:rsidR="00886841" w:rsidRDefault="00886841" w:rsidP="00886841">
      <w:pPr>
        <w:ind w:left="-284" w:right="-284"/>
        <w:outlineLvl w:val="0"/>
        <w:rPr>
          <w:rStyle w:val="Hyperlink"/>
          <w:rFonts w:ascii="Arial Narrow" w:hAnsi="Arial Narrow" w:cs="Arial"/>
          <w:color w:val="4A4F55"/>
          <w:sz w:val="18"/>
          <w:szCs w:val="18"/>
          <w:u w:val="none"/>
        </w:rPr>
      </w:pPr>
      <w:r w:rsidRPr="00DD3922">
        <w:rPr>
          <w:rStyle w:val="Hyperlink"/>
          <w:rFonts w:ascii="Arial Narrow" w:hAnsi="Arial Narrow" w:cs="Arial"/>
          <w:b/>
          <w:color w:val="4A4F55"/>
          <w:sz w:val="18"/>
          <w:szCs w:val="18"/>
          <w:u w:val="none"/>
        </w:rPr>
        <w:t xml:space="preserve">Bildtext: </w:t>
      </w:r>
      <w:r>
        <w:rPr>
          <w:rStyle w:val="Hyperlink"/>
          <w:rFonts w:ascii="Arial Narrow" w:hAnsi="Arial Narrow" w:cs="Arial"/>
          <w:color w:val="4A4F55"/>
          <w:sz w:val="18"/>
          <w:szCs w:val="18"/>
          <w:u w:val="none"/>
        </w:rPr>
        <w:t>Der Design-Wassersammler verschönert das Wassersammeln und sorgt für Kosteneinsparungen</w:t>
      </w:r>
    </w:p>
    <w:p w14:paraId="1EF26265" w14:textId="0FEE0491" w:rsidR="00886841" w:rsidRDefault="00C27D69" w:rsidP="005D071B">
      <w:pPr>
        <w:ind w:left="-284" w:right="-284"/>
        <w:outlineLvl w:val="0"/>
        <w:rPr>
          <w:rStyle w:val="Hyperlink"/>
          <w:rFonts w:ascii="Arial Narrow" w:hAnsi="Arial Narrow" w:cs="Arial"/>
          <w:b/>
          <w:noProof/>
          <w:color w:val="4A4F55"/>
          <w:sz w:val="18"/>
          <w:szCs w:val="18"/>
          <w:u w:val="none"/>
        </w:rPr>
      </w:pPr>
      <w:r>
        <w:rPr>
          <w:rStyle w:val="Hyperlink"/>
          <w:rFonts w:ascii="Arial Narrow" w:hAnsi="Arial Narrow" w:cs="Arial"/>
          <w:b/>
          <w:noProof/>
          <w:color w:val="4A4F55"/>
          <w:sz w:val="18"/>
          <w:szCs w:val="18"/>
          <w:u w:val="none"/>
        </w:rPr>
        <w:drawing>
          <wp:inline distT="0" distB="0" distL="0" distR="0" wp14:anchorId="6935C28A" wp14:editId="7CD4EF51">
            <wp:extent cx="4286250" cy="28575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pic:spPr>
                </pic:pic>
              </a:graphicData>
            </a:graphic>
          </wp:inline>
        </w:drawing>
      </w:r>
    </w:p>
    <w:p w14:paraId="72B28252" w14:textId="493FAD6B" w:rsidR="00886841" w:rsidRDefault="00886841" w:rsidP="005D071B">
      <w:pPr>
        <w:ind w:left="-284" w:right="-284"/>
        <w:outlineLvl w:val="0"/>
        <w:rPr>
          <w:rStyle w:val="Hyperlink"/>
          <w:rFonts w:ascii="Arial Narrow" w:hAnsi="Arial Narrow" w:cs="Arial"/>
          <w:b/>
          <w:noProof/>
          <w:color w:val="4A4F55"/>
          <w:sz w:val="18"/>
          <w:szCs w:val="18"/>
          <w:u w:val="none"/>
        </w:rPr>
      </w:pPr>
    </w:p>
    <w:p w14:paraId="72B76912" w14:textId="39FF0B19" w:rsidR="00846894" w:rsidRDefault="00286D93" w:rsidP="00846894">
      <w:pPr>
        <w:ind w:left="-284" w:right="-284"/>
        <w:outlineLvl w:val="0"/>
        <w:rPr>
          <w:rStyle w:val="Hyperlink"/>
          <w:rFonts w:ascii="Arial Narrow" w:hAnsi="Arial Narrow" w:cs="Arial"/>
          <w:noProof/>
          <w:color w:val="4A4F55"/>
          <w:sz w:val="18"/>
          <w:szCs w:val="18"/>
          <w:u w:val="none"/>
        </w:rPr>
      </w:pPr>
      <w:r>
        <w:rPr>
          <w:rStyle w:val="Hyperlink"/>
          <w:rFonts w:ascii="Arial Narrow" w:hAnsi="Arial Narrow" w:cs="Arial"/>
          <w:b/>
          <w:noProof/>
          <w:color w:val="4A4F55"/>
          <w:sz w:val="18"/>
          <w:szCs w:val="18"/>
          <w:u w:val="none"/>
        </w:rPr>
        <w:t>B</w:t>
      </w:r>
      <w:r w:rsidR="00846894" w:rsidRPr="0032071C">
        <w:rPr>
          <w:rStyle w:val="Hyperlink"/>
          <w:rFonts w:ascii="Arial Narrow" w:hAnsi="Arial Narrow" w:cs="Arial"/>
          <w:b/>
          <w:noProof/>
          <w:color w:val="4A4F55"/>
          <w:sz w:val="18"/>
          <w:szCs w:val="18"/>
          <w:u w:val="none"/>
        </w:rPr>
        <w:t xml:space="preserve">ildtext: </w:t>
      </w:r>
      <w:r w:rsidR="00846894">
        <w:rPr>
          <w:rStyle w:val="Hyperlink"/>
          <w:rFonts w:ascii="Arial Narrow" w:hAnsi="Arial Narrow" w:cs="Arial"/>
          <w:noProof/>
          <w:color w:val="4A4F55"/>
          <w:sz w:val="18"/>
          <w:szCs w:val="18"/>
          <w:u w:val="none"/>
        </w:rPr>
        <w:t>Die Spiralschnecke bewirkt eine geringe Querschnittsreduzierung des Sammlers und somit einen hohen Ertrag</w:t>
      </w:r>
    </w:p>
    <w:p w14:paraId="0859A26A" w14:textId="1879EB49" w:rsidR="00286D93" w:rsidRDefault="00286D93" w:rsidP="00846894">
      <w:pPr>
        <w:ind w:left="-284" w:right="-284"/>
        <w:outlineLvl w:val="0"/>
        <w:rPr>
          <w:rStyle w:val="Hyperlink"/>
          <w:rFonts w:ascii="Arial Narrow" w:hAnsi="Arial Narrow" w:cs="Arial"/>
          <w:noProof/>
          <w:color w:val="4A4F55"/>
          <w:sz w:val="18"/>
          <w:szCs w:val="18"/>
          <w:u w:val="none"/>
        </w:rPr>
      </w:pPr>
    </w:p>
    <w:p w14:paraId="1844041F" w14:textId="0F7E35A0" w:rsidR="00286D93" w:rsidRDefault="00286D93" w:rsidP="00846894">
      <w:pPr>
        <w:ind w:left="-284" w:right="-284"/>
        <w:outlineLvl w:val="0"/>
        <w:rPr>
          <w:rStyle w:val="Hyperlink"/>
          <w:rFonts w:ascii="Arial Narrow" w:hAnsi="Arial Narrow" w:cs="Arial"/>
          <w:noProof/>
          <w:color w:val="4A4F55"/>
          <w:sz w:val="18"/>
          <w:szCs w:val="18"/>
          <w:u w:val="none"/>
        </w:rPr>
      </w:pPr>
    </w:p>
    <w:bookmarkEnd w:id="0"/>
    <w:p w14:paraId="551A1358" w14:textId="04290FA1" w:rsidR="00497024" w:rsidRDefault="00AB38C7" w:rsidP="005D071B">
      <w:pPr>
        <w:ind w:left="-284" w:right="-284"/>
        <w:outlineLvl w:val="0"/>
        <w:rPr>
          <w:rFonts w:ascii="Arial Narrow" w:hAnsi="Arial Narrow"/>
          <w:sz w:val="20"/>
          <w:szCs w:val="20"/>
        </w:rPr>
      </w:pPr>
      <w:r>
        <w:rPr>
          <w:rFonts w:ascii="Arial Narrow" w:hAnsi="Arial Narrow"/>
          <w:noProof/>
          <w:sz w:val="20"/>
          <w:szCs w:val="20"/>
        </w:rPr>
        <w:drawing>
          <wp:inline distT="0" distB="0" distL="0" distR="0" wp14:anchorId="43E09859" wp14:editId="39F4ECB1">
            <wp:extent cx="4286250" cy="28575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pic:spPr>
                </pic:pic>
              </a:graphicData>
            </a:graphic>
          </wp:inline>
        </w:drawing>
      </w:r>
    </w:p>
    <w:p w14:paraId="07947536" w14:textId="36495859" w:rsidR="00D632B1" w:rsidRDefault="00497024" w:rsidP="00497024">
      <w:pPr>
        <w:ind w:left="-284" w:right="-284"/>
        <w:outlineLvl w:val="0"/>
        <w:rPr>
          <w:rStyle w:val="Hyperlink"/>
          <w:rFonts w:ascii="Arial Narrow" w:hAnsi="Arial Narrow" w:cs="Arial"/>
          <w:noProof/>
          <w:color w:val="4A4F55"/>
          <w:sz w:val="18"/>
          <w:szCs w:val="18"/>
          <w:u w:val="none"/>
        </w:rPr>
      </w:pPr>
      <w:bookmarkStart w:id="1" w:name="_Hlk121308111"/>
      <w:r w:rsidRPr="0032071C">
        <w:rPr>
          <w:rStyle w:val="Hyperlink"/>
          <w:rFonts w:ascii="Arial Narrow" w:hAnsi="Arial Narrow" w:cs="Arial"/>
          <w:b/>
          <w:noProof/>
          <w:color w:val="4A4F55"/>
          <w:sz w:val="18"/>
          <w:szCs w:val="18"/>
          <w:u w:val="none"/>
        </w:rPr>
        <w:t xml:space="preserve">Bildtext: </w:t>
      </w:r>
      <w:r w:rsidR="00886841">
        <w:rPr>
          <w:rStyle w:val="Hyperlink"/>
          <w:rFonts w:ascii="Arial Narrow" w:hAnsi="Arial Narrow" w:cs="Arial"/>
          <w:noProof/>
          <w:color w:val="4A4F55"/>
          <w:sz w:val="18"/>
          <w:szCs w:val="18"/>
          <w:u w:val="none"/>
        </w:rPr>
        <w:t>Mit dem Schieberegler wird der Design-Wassersammler in die Winterpause geschickt</w:t>
      </w:r>
    </w:p>
    <w:p w14:paraId="36CF2566" w14:textId="77777777" w:rsidR="00AB38C7" w:rsidRDefault="00AB38C7" w:rsidP="00497024">
      <w:pPr>
        <w:ind w:left="-284" w:right="-284"/>
        <w:outlineLvl w:val="0"/>
        <w:rPr>
          <w:rStyle w:val="Hyperlink"/>
          <w:rFonts w:ascii="Arial Narrow" w:hAnsi="Arial Narrow" w:cs="Arial"/>
          <w:noProof/>
          <w:color w:val="4A4F55"/>
          <w:sz w:val="18"/>
          <w:szCs w:val="18"/>
          <w:u w:val="none"/>
        </w:rPr>
      </w:pPr>
    </w:p>
    <w:bookmarkEnd w:id="1"/>
    <w:p w14:paraId="5E30033B" w14:textId="7307C883" w:rsidR="00D632B1" w:rsidRDefault="00AB38C7" w:rsidP="00497024">
      <w:pPr>
        <w:ind w:left="-284" w:right="-284"/>
        <w:outlineLvl w:val="0"/>
        <w:rPr>
          <w:rStyle w:val="Hyperlink"/>
          <w:rFonts w:ascii="Arial Narrow" w:hAnsi="Arial Narrow" w:cs="Arial"/>
          <w:noProof/>
          <w:color w:val="4A4F55"/>
          <w:sz w:val="18"/>
          <w:szCs w:val="18"/>
          <w:u w:val="none"/>
        </w:rPr>
      </w:pPr>
      <w:r>
        <w:rPr>
          <w:rStyle w:val="Hyperlink"/>
          <w:rFonts w:ascii="Arial Narrow" w:hAnsi="Arial Narrow" w:cs="Arial"/>
          <w:noProof/>
          <w:color w:val="4A4F55"/>
          <w:sz w:val="18"/>
          <w:szCs w:val="18"/>
          <w:u w:val="none"/>
        </w:rPr>
        <w:drawing>
          <wp:inline distT="0" distB="0" distL="0" distR="0" wp14:anchorId="1B8CB5F0" wp14:editId="7C2D5AF8">
            <wp:extent cx="4286250" cy="28575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pic:spPr>
                </pic:pic>
              </a:graphicData>
            </a:graphic>
          </wp:inline>
        </w:drawing>
      </w:r>
    </w:p>
    <w:p w14:paraId="32690978" w14:textId="3B066132" w:rsidR="00AB38C7" w:rsidRDefault="00AB38C7" w:rsidP="00AB38C7">
      <w:pPr>
        <w:ind w:left="-284" w:right="-284"/>
        <w:outlineLvl w:val="0"/>
        <w:rPr>
          <w:rStyle w:val="Hyperlink"/>
          <w:rFonts w:ascii="Arial Narrow" w:hAnsi="Arial Narrow" w:cs="Arial"/>
          <w:noProof/>
          <w:color w:val="4A4F55"/>
          <w:sz w:val="18"/>
          <w:szCs w:val="18"/>
          <w:u w:val="none"/>
        </w:rPr>
      </w:pPr>
      <w:r w:rsidRPr="0032071C">
        <w:rPr>
          <w:rStyle w:val="Hyperlink"/>
          <w:rFonts w:ascii="Arial Narrow" w:hAnsi="Arial Narrow" w:cs="Arial"/>
          <w:b/>
          <w:noProof/>
          <w:color w:val="4A4F55"/>
          <w:sz w:val="18"/>
          <w:szCs w:val="18"/>
          <w:u w:val="none"/>
        </w:rPr>
        <w:t xml:space="preserve">Bildtext: </w:t>
      </w:r>
      <w:r w:rsidR="00E26218">
        <w:rPr>
          <w:rStyle w:val="Hyperlink"/>
          <w:rFonts w:ascii="Arial Narrow" w:hAnsi="Arial Narrow" w:cs="Arial"/>
          <w:noProof/>
          <w:color w:val="4A4F55"/>
          <w:sz w:val="18"/>
          <w:szCs w:val="18"/>
          <w:u w:val="none"/>
        </w:rPr>
        <w:t>In Kombination mit der Design-Regentonne ist Wassersammeln nicht nur einfach, sondern auch schön</w:t>
      </w:r>
      <w:bookmarkStart w:id="2" w:name="_GoBack"/>
      <w:bookmarkEnd w:id="2"/>
    </w:p>
    <w:p w14:paraId="6B8F9EF5" w14:textId="7FD1FE08" w:rsidR="00D632B1" w:rsidRDefault="00D632B1" w:rsidP="00497024">
      <w:pPr>
        <w:ind w:left="-284" w:right="-284"/>
        <w:outlineLvl w:val="0"/>
        <w:rPr>
          <w:rStyle w:val="Hyperlink"/>
          <w:rFonts w:ascii="Arial Narrow" w:hAnsi="Arial Narrow" w:cs="Arial"/>
          <w:noProof/>
          <w:color w:val="4A4F55"/>
          <w:sz w:val="18"/>
          <w:szCs w:val="18"/>
          <w:u w:val="none"/>
        </w:rPr>
      </w:pPr>
    </w:p>
    <w:p w14:paraId="4D24AF89" w14:textId="6928242B" w:rsidR="00497024" w:rsidRDefault="00497024" w:rsidP="006B1B41">
      <w:pPr>
        <w:ind w:right="-284"/>
        <w:outlineLvl w:val="0"/>
        <w:rPr>
          <w:rFonts w:ascii="Arial Narrow" w:hAnsi="Arial Narrow"/>
          <w:sz w:val="20"/>
          <w:szCs w:val="20"/>
        </w:rPr>
      </w:pPr>
    </w:p>
    <w:sectPr w:rsidR="00497024" w:rsidSect="00626730">
      <w:headerReference w:type="default" r:id="rId14"/>
      <w:footerReference w:type="default" r:id="rId15"/>
      <w:headerReference w:type="first" r:id="rId16"/>
      <w:footerReference w:type="first" r:id="rId17"/>
      <w:type w:val="continuous"/>
      <w:pgSz w:w="11906" w:h="16838"/>
      <w:pgMar w:top="2087" w:right="1417" w:bottom="993" w:left="1417" w:header="567" w:footer="34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1FD8A" w16cex:dateUtc="2022-11-18T11:48:00Z"/>
  <w16cex:commentExtensible w16cex:durableId="2721FE2F" w16cex:dateUtc="2022-11-18T11: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D08E7" w14:textId="77777777" w:rsidR="000F0A47" w:rsidRDefault="000F0A47" w:rsidP="004F63B5">
      <w:pPr>
        <w:spacing w:after="0" w:line="240" w:lineRule="auto"/>
      </w:pPr>
      <w:r>
        <w:separator/>
      </w:r>
    </w:p>
  </w:endnote>
  <w:endnote w:type="continuationSeparator" w:id="0">
    <w:p w14:paraId="289A72B3" w14:textId="77777777" w:rsidR="000F0A47" w:rsidRDefault="000F0A47" w:rsidP="004F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Univers">
    <w:charset w:val="00"/>
    <w:family w:val="swiss"/>
    <w:pitch w:val="variable"/>
    <w:sig w:usb0="80000287" w:usb1="00000000" w:usb2="00000000" w:usb3="00000000" w:csb0="0000000F" w:csb1="00000000"/>
  </w:font>
  <w:font w:name="Univers Condensed">
    <w:altName w:val="Univers Condensed"/>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5667C" w14:textId="77777777" w:rsidR="00306F71" w:rsidRDefault="00306F71">
    <w:pPr>
      <w:pStyle w:val="Fuzeile"/>
      <w:jc w:val="center"/>
    </w:pPr>
  </w:p>
  <w:p w14:paraId="7E296F65" w14:textId="77777777" w:rsidR="00306F71" w:rsidRDefault="00306F71">
    <w:pPr>
      <w:pStyle w:val="Fuzeile"/>
      <w:jc w:val="center"/>
    </w:pPr>
  </w:p>
  <w:p w14:paraId="16A3796B" w14:textId="7E34C2C8" w:rsidR="00306F71" w:rsidRPr="008C4E04" w:rsidRDefault="00E26218" w:rsidP="00CA4B7A">
    <w:pPr>
      <w:pStyle w:val="Fuzeile"/>
      <w:jc w:val="right"/>
      <w:rPr>
        <w:rFonts w:ascii="Arial Narrow" w:hAnsi="Arial Narrow" w:cs="Arial"/>
        <w:color w:val="4A4F55"/>
        <w:sz w:val="16"/>
        <w:szCs w:val="16"/>
      </w:rPr>
    </w:pPr>
    <w:sdt>
      <w:sdtPr>
        <w:id w:val="1268200309"/>
        <w:docPartObj>
          <w:docPartGallery w:val="Page Numbers (Bottom of Page)"/>
          <w:docPartUnique/>
        </w:docPartObj>
      </w:sdtPr>
      <w:sdtEndPr>
        <w:rPr>
          <w:rFonts w:ascii="Arial Narrow" w:hAnsi="Arial Narrow" w:cs="Arial"/>
          <w:color w:val="4A4F55"/>
          <w:sz w:val="16"/>
          <w:szCs w:val="16"/>
        </w:rPr>
      </w:sdtEndPr>
      <w:sdtContent>
        <w:sdt>
          <w:sdtPr>
            <w:rPr>
              <w:rFonts w:ascii="Arial Narrow" w:hAnsi="Arial Narrow" w:cs="Arial"/>
              <w:color w:val="4A4F55"/>
              <w:sz w:val="16"/>
              <w:szCs w:val="16"/>
            </w:rPr>
            <w:id w:val="1445664308"/>
            <w:docPartObj>
              <w:docPartGallery w:val="Page Numbers (Top of Page)"/>
              <w:docPartUnique/>
            </w:docPartObj>
          </w:sdtPr>
          <w:sdtEndPr/>
          <w:sdtContent>
            <w:r w:rsidR="00306F71" w:rsidRPr="008C4E04">
              <w:rPr>
                <w:rFonts w:ascii="Arial Narrow" w:hAnsi="Arial Narrow" w:cs="Arial"/>
                <w:color w:val="4A4F55"/>
                <w:sz w:val="16"/>
                <w:szCs w:val="16"/>
              </w:rPr>
              <w:fldChar w:fldCharType="begin"/>
            </w:r>
            <w:r w:rsidR="00306F71" w:rsidRPr="008C4E04">
              <w:rPr>
                <w:rFonts w:ascii="Arial Narrow" w:hAnsi="Arial Narrow" w:cs="Arial"/>
                <w:color w:val="4A4F55"/>
                <w:sz w:val="16"/>
                <w:szCs w:val="16"/>
              </w:rPr>
              <w:instrText>PAGE</w:instrText>
            </w:r>
            <w:r w:rsidR="00306F71" w:rsidRPr="008C4E04">
              <w:rPr>
                <w:rFonts w:ascii="Arial Narrow" w:hAnsi="Arial Narrow" w:cs="Arial"/>
                <w:color w:val="4A4F55"/>
                <w:sz w:val="16"/>
                <w:szCs w:val="16"/>
              </w:rPr>
              <w:fldChar w:fldCharType="separate"/>
            </w:r>
            <w:r w:rsidR="00A22041" w:rsidRPr="008C4E04">
              <w:rPr>
                <w:rFonts w:ascii="Arial Narrow" w:hAnsi="Arial Narrow" w:cs="Arial"/>
                <w:noProof/>
                <w:color w:val="4A4F55"/>
                <w:sz w:val="16"/>
                <w:szCs w:val="16"/>
              </w:rPr>
              <w:t>2</w:t>
            </w:r>
            <w:r w:rsidR="00306F71" w:rsidRPr="008C4E04">
              <w:rPr>
                <w:rFonts w:ascii="Arial Narrow" w:hAnsi="Arial Narrow" w:cs="Arial"/>
                <w:color w:val="4A4F55"/>
                <w:sz w:val="16"/>
                <w:szCs w:val="16"/>
              </w:rPr>
              <w:fldChar w:fldCharType="end"/>
            </w:r>
            <w:r w:rsidR="00306F71" w:rsidRPr="008C4E04">
              <w:rPr>
                <w:rFonts w:ascii="Arial Narrow" w:hAnsi="Arial Narrow" w:cs="Arial"/>
                <w:color w:val="4A4F55"/>
                <w:sz w:val="16"/>
                <w:szCs w:val="16"/>
              </w:rPr>
              <w:t xml:space="preserve"> von </w:t>
            </w:r>
            <w:r w:rsidR="00306F71" w:rsidRPr="008C4E04">
              <w:rPr>
                <w:rFonts w:ascii="Arial Narrow" w:hAnsi="Arial Narrow" w:cs="Arial"/>
                <w:color w:val="4A4F55"/>
                <w:sz w:val="16"/>
                <w:szCs w:val="16"/>
              </w:rPr>
              <w:fldChar w:fldCharType="begin"/>
            </w:r>
            <w:r w:rsidR="00306F71" w:rsidRPr="008C4E04">
              <w:rPr>
                <w:rFonts w:ascii="Arial Narrow" w:hAnsi="Arial Narrow" w:cs="Arial"/>
                <w:color w:val="4A4F55"/>
                <w:sz w:val="16"/>
                <w:szCs w:val="16"/>
              </w:rPr>
              <w:instrText>NUMPAGES</w:instrText>
            </w:r>
            <w:r w:rsidR="00306F71" w:rsidRPr="008C4E04">
              <w:rPr>
                <w:rFonts w:ascii="Arial Narrow" w:hAnsi="Arial Narrow" w:cs="Arial"/>
                <w:color w:val="4A4F55"/>
                <w:sz w:val="16"/>
                <w:szCs w:val="16"/>
              </w:rPr>
              <w:fldChar w:fldCharType="separate"/>
            </w:r>
            <w:r w:rsidR="00A22041" w:rsidRPr="008C4E04">
              <w:rPr>
                <w:rFonts w:ascii="Arial Narrow" w:hAnsi="Arial Narrow" w:cs="Arial"/>
                <w:noProof/>
                <w:color w:val="4A4F55"/>
                <w:sz w:val="16"/>
                <w:szCs w:val="16"/>
              </w:rPr>
              <w:t>2</w:t>
            </w:r>
            <w:r w:rsidR="00306F71" w:rsidRPr="008C4E04">
              <w:rPr>
                <w:rFonts w:ascii="Arial Narrow" w:hAnsi="Arial Narrow" w:cs="Arial"/>
                <w:color w:val="4A4F55"/>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Univers" w:hAnsi="Univers"/>
        <w:sz w:val="16"/>
        <w:szCs w:val="16"/>
      </w:rPr>
      <w:id w:val="-448017361"/>
      <w:docPartObj>
        <w:docPartGallery w:val="Page Numbers (Bottom of Page)"/>
        <w:docPartUnique/>
      </w:docPartObj>
    </w:sdtPr>
    <w:sdtEndPr/>
    <w:sdtContent>
      <w:sdt>
        <w:sdtPr>
          <w:rPr>
            <w:rFonts w:ascii="Univers" w:hAnsi="Univers"/>
            <w:sz w:val="16"/>
            <w:szCs w:val="16"/>
          </w:rPr>
          <w:id w:val="-1729376452"/>
          <w:docPartObj>
            <w:docPartGallery w:val="Page Numbers (Top of Page)"/>
            <w:docPartUnique/>
          </w:docPartObj>
        </w:sdtPr>
        <w:sdtEndPr/>
        <w:sdtContent>
          <w:p w14:paraId="4576DC7A" w14:textId="77777777" w:rsidR="00306F71" w:rsidRPr="00344EF8" w:rsidRDefault="00306F71" w:rsidP="00BA3EDE">
            <w:pPr>
              <w:pStyle w:val="Fuzeile"/>
              <w:jc w:val="right"/>
              <w:rPr>
                <w:rFonts w:ascii="Univers" w:hAnsi="Univers"/>
                <w:sz w:val="16"/>
                <w:szCs w:val="16"/>
              </w:rPr>
            </w:pPr>
            <w:r w:rsidRPr="00344EF8">
              <w:rPr>
                <w:rFonts w:ascii="Univers" w:hAnsi="Univers"/>
                <w:sz w:val="16"/>
                <w:szCs w:val="16"/>
              </w:rPr>
              <w:t xml:space="preserve">Seite </w:t>
            </w:r>
            <w:r w:rsidRPr="00344EF8">
              <w:rPr>
                <w:rFonts w:ascii="Univers" w:hAnsi="Univers"/>
                <w:bCs/>
                <w:sz w:val="16"/>
                <w:szCs w:val="16"/>
              </w:rPr>
              <w:fldChar w:fldCharType="begin"/>
            </w:r>
            <w:r w:rsidRPr="00344EF8">
              <w:rPr>
                <w:rFonts w:ascii="Univers" w:hAnsi="Univers"/>
                <w:bCs/>
                <w:sz w:val="16"/>
                <w:szCs w:val="16"/>
              </w:rPr>
              <w:instrText>PAGE</w:instrText>
            </w:r>
            <w:r w:rsidRPr="00344EF8">
              <w:rPr>
                <w:rFonts w:ascii="Univers" w:hAnsi="Univers"/>
                <w:bCs/>
                <w:sz w:val="16"/>
                <w:szCs w:val="16"/>
              </w:rPr>
              <w:fldChar w:fldCharType="separate"/>
            </w:r>
            <w:r w:rsidR="00A22041">
              <w:rPr>
                <w:rFonts w:ascii="Univers" w:hAnsi="Univers"/>
                <w:bCs/>
                <w:noProof/>
                <w:sz w:val="16"/>
                <w:szCs w:val="16"/>
              </w:rPr>
              <w:t>1</w:t>
            </w:r>
            <w:r w:rsidRPr="00344EF8">
              <w:rPr>
                <w:rFonts w:ascii="Univers" w:hAnsi="Univers"/>
                <w:bCs/>
                <w:sz w:val="16"/>
                <w:szCs w:val="16"/>
              </w:rPr>
              <w:fldChar w:fldCharType="end"/>
            </w:r>
            <w:r w:rsidRPr="00344EF8">
              <w:rPr>
                <w:rFonts w:ascii="Univers" w:hAnsi="Univers"/>
                <w:sz w:val="16"/>
                <w:szCs w:val="16"/>
              </w:rPr>
              <w:t xml:space="preserve"> von </w:t>
            </w:r>
            <w:r w:rsidRPr="00344EF8">
              <w:rPr>
                <w:rFonts w:ascii="Univers" w:hAnsi="Univers"/>
                <w:bCs/>
                <w:sz w:val="16"/>
                <w:szCs w:val="16"/>
              </w:rPr>
              <w:fldChar w:fldCharType="begin"/>
            </w:r>
            <w:r w:rsidRPr="00344EF8">
              <w:rPr>
                <w:rFonts w:ascii="Univers" w:hAnsi="Univers"/>
                <w:bCs/>
                <w:sz w:val="16"/>
                <w:szCs w:val="16"/>
              </w:rPr>
              <w:instrText>NUMPAGES</w:instrText>
            </w:r>
            <w:r w:rsidRPr="00344EF8">
              <w:rPr>
                <w:rFonts w:ascii="Univers" w:hAnsi="Univers"/>
                <w:bCs/>
                <w:sz w:val="16"/>
                <w:szCs w:val="16"/>
              </w:rPr>
              <w:fldChar w:fldCharType="separate"/>
            </w:r>
            <w:r w:rsidR="00A22041">
              <w:rPr>
                <w:rFonts w:ascii="Univers" w:hAnsi="Univers"/>
                <w:bCs/>
                <w:noProof/>
                <w:sz w:val="16"/>
                <w:szCs w:val="16"/>
              </w:rPr>
              <w:t>2</w:t>
            </w:r>
            <w:r w:rsidRPr="00344EF8">
              <w:rPr>
                <w:rFonts w:ascii="Univers" w:hAnsi="Univers"/>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A85D6" w14:textId="77777777" w:rsidR="000F0A47" w:rsidRDefault="000F0A47" w:rsidP="004F63B5">
      <w:pPr>
        <w:spacing w:after="0" w:line="240" w:lineRule="auto"/>
      </w:pPr>
      <w:r>
        <w:separator/>
      </w:r>
    </w:p>
  </w:footnote>
  <w:footnote w:type="continuationSeparator" w:id="0">
    <w:p w14:paraId="4705907E" w14:textId="77777777" w:rsidR="000F0A47" w:rsidRDefault="000F0A47" w:rsidP="004F6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D919E" w14:textId="4867309E" w:rsidR="00AC2BD5" w:rsidRDefault="002852AE">
    <w:pPr>
      <w:pStyle w:val="Kopfzeile"/>
    </w:pPr>
    <w:r>
      <w:rPr>
        <w:noProof/>
      </w:rPr>
      <w:drawing>
        <wp:anchor distT="0" distB="0" distL="114300" distR="114300" simplePos="0" relativeHeight="251660288" behindDoc="0" locked="0" layoutInCell="1" allowOverlap="1" wp14:anchorId="29A4BA40" wp14:editId="0D7403D8">
          <wp:simplePos x="0" y="0"/>
          <wp:positionH relativeFrom="page">
            <wp:posOffset>5307330</wp:posOffset>
          </wp:positionH>
          <wp:positionV relativeFrom="topMargin">
            <wp:posOffset>360045</wp:posOffset>
          </wp:positionV>
          <wp:extent cx="1890000" cy="712800"/>
          <wp:effectExtent l="0" t="0" r="0" b="0"/>
          <wp:wrapSquare wrapText="bothSides"/>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712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5F46" w14:textId="334D5B83" w:rsidR="00306F71" w:rsidRDefault="00AC2BD5" w:rsidP="0012019E">
    <w:pPr>
      <w:pStyle w:val="Kopfzeile"/>
    </w:pPr>
    <w:r w:rsidRPr="00AC2BD5">
      <w:rPr>
        <w:rFonts w:ascii="Calibri" w:eastAsia="Times New Roman" w:hAnsi="Calibri" w:cs="Times New Roman"/>
        <w:noProof/>
        <w:lang w:eastAsia="de-DE"/>
      </w:rPr>
      <w:drawing>
        <wp:anchor distT="0" distB="0" distL="114300" distR="114300" simplePos="0" relativeHeight="251659264" behindDoc="0" locked="0" layoutInCell="1" allowOverlap="1" wp14:anchorId="365C8883" wp14:editId="4B457DFF">
          <wp:simplePos x="0" y="0"/>
          <wp:positionH relativeFrom="margin">
            <wp:posOffset>4400550</wp:posOffset>
          </wp:positionH>
          <wp:positionV relativeFrom="margin">
            <wp:posOffset>-990600</wp:posOffset>
          </wp:positionV>
          <wp:extent cx="1890000" cy="709200"/>
          <wp:effectExtent l="0" t="0" r="0" b="0"/>
          <wp:wrapSquare wrapText="bothSides"/>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000" cy="7092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352772110"/>
        <w:placeholder>
          <w:docPart w:val="84B3FE2D350E49EE8BA572952F9027AC"/>
        </w:placeholder>
        <w:temporary/>
        <w:showingPlcHdr/>
        <w15:appearance w15:val="hidden"/>
      </w:sdtPr>
      <w:sdtEndPr/>
      <w:sdtContent>
        <w:r>
          <w:t>[Hier eingeben]</w:t>
        </w:r>
      </w:sdtContent>
    </w:sdt>
    <w:r>
      <w:ptab w:relativeTo="margin" w:alignment="center" w:leader="none"/>
    </w:r>
    <w:sdt>
      <w:sdtPr>
        <w:id w:val="-520778394"/>
        <w:placeholder>
          <w:docPart w:val="84B3FE2D350E49EE8BA572952F9027AC"/>
        </w:placeholder>
        <w:temporary/>
        <w:showingPlcHdr/>
        <w15:appearance w15:val="hidden"/>
      </w:sdtPr>
      <w:sdtEndPr/>
      <w:sdtContent>
        <w:r>
          <w:t>[Hier eingeben]</w:t>
        </w:r>
      </w:sdtContent>
    </w:sdt>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72CF7"/>
    <w:multiLevelType w:val="hybridMultilevel"/>
    <w:tmpl w:val="54DA9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82613D"/>
    <w:multiLevelType w:val="multilevel"/>
    <w:tmpl w:val="72E66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39398E"/>
    <w:multiLevelType w:val="hybridMultilevel"/>
    <w:tmpl w:val="7C681E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7AA0194"/>
    <w:multiLevelType w:val="hybridMultilevel"/>
    <w:tmpl w:val="8E409460"/>
    <w:lvl w:ilvl="0" w:tplc="D6E0E5DA">
      <w:start w:val="1"/>
      <w:numFmt w:val="bullet"/>
      <w:lvlText w:val=""/>
      <w:lvlJc w:val="left"/>
      <w:pPr>
        <w:ind w:left="720" w:hanging="360"/>
      </w:pPr>
      <w:rPr>
        <w:rFonts w:ascii="Wingdings" w:hAnsi="Wingdings" w:hint="default"/>
        <w:color w:val="AB4A27"/>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B5"/>
    <w:rsid w:val="000006A7"/>
    <w:rsid w:val="000053FD"/>
    <w:rsid w:val="00005402"/>
    <w:rsid w:val="00005497"/>
    <w:rsid w:val="00007E23"/>
    <w:rsid w:val="00010A96"/>
    <w:rsid w:val="00010C97"/>
    <w:rsid w:val="000117A6"/>
    <w:rsid w:val="00011AC9"/>
    <w:rsid w:val="00012605"/>
    <w:rsid w:val="00013431"/>
    <w:rsid w:val="00016863"/>
    <w:rsid w:val="00016A0D"/>
    <w:rsid w:val="00017FAA"/>
    <w:rsid w:val="00020BD2"/>
    <w:rsid w:val="00021B7C"/>
    <w:rsid w:val="000224E6"/>
    <w:rsid w:val="000231D9"/>
    <w:rsid w:val="00030F76"/>
    <w:rsid w:val="000313C7"/>
    <w:rsid w:val="00033287"/>
    <w:rsid w:val="000376ED"/>
    <w:rsid w:val="00040A3A"/>
    <w:rsid w:val="00042482"/>
    <w:rsid w:val="00043CB9"/>
    <w:rsid w:val="00043FAF"/>
    <w:rsid w:val="00044BCC"/>
    <w:rsid w:val="000509CB"/>
    <w:rsid w:val="00051B0D"/>
    <w:rsid w:val="000533DF"/>
    <w:rsid w:val="0005729F"/>
    <w:rsid w:val="00061142"/>
    <w:rsid w:val="00061C4D"/>
    <w:rsid w:val="0006240B"/>
    <w:rsid w:val="00062998"/>
    <w:rsid w:val="000668A7"/>
    <w:rsid w:val="00067C46"/>
    <w:rsid w:val="00070442"/>
    <w:rsid w:val="00072627"/>
    <w:rsid w:val="00072B1D"/>
    <w:rsid w:val="000747A2"/>
    <w:rsid w:val="00076CD5"/>
    <w:rsid w:val="00077AB8"/>
    <w:rsid w:val="000804D5"/>
    <w:rsid w:val="0008127C"/>
    <w:rsid w:val="0008251A"/>
    <w:rsid w:val="00082A92"/>
    <w:rsid w:val="00082F1A"/>
    <w:rsid w:val="00087D1F"/>
    <w:rsid w:val="00087FE1"/>
    <w:rsid w:val="00093202"/>
    <w:rsid w:val="0009526A"/>
    <w:rsid w:val="00095B4A"/>
    <w:rsid w:val="00096F03"/>
    <w:rsid w:val="00097207"/>
    <w:rsid w:val="0009723F"/>
    <w:rsid w:val="00097335"/>
    <w:rsid w:val="000A1617"/>
    <w:rsid w:val="000A4690"/>
    <w:rsid w:val="000A6720"/>
    <w:rsid w:val="000A77D6"/>
    <w:rsid w:val="000A7E49"/>
    <w:rsid w:val="000B1AA7"/>
    <w:rsid w:val="000B28EC"/>
    <w:rsid w:val="000B434B"/>
    <w:rsid w:val="000B5324"/>
    <w:rsid w:val="000B6B6B"/>
    <w:rsid w:val="000C08EB"/>
    <w:rsid w:val="000C23CE"/>
    <w:rsid w:val="000C28F9"/>
    <w:rsid w:val="000C3BBC"/>
    <w:rsid w:val="000C4E4E"/>
    <w:rsid w:val="000D3090"/>
    <w:rsid w:val="000D3BDC"/>
    <w:rsid w:val="000D7C53"/>
    <w:rsid w:val="000E0340"/>
    <w:rsid w:val="000E226D"/>
    <w:rsid w:val="000E26EC"/>
    <w:rsid w:val="000E3986"/>
    <w:rsid w:val="000E44D9"/>
    <w:rsid w:val="000E643C"/>
    <w:rsid w:val="000F0A43"/>
    <w:rsid w:val="000F0A47"/>
    <w:rsid w:val="000F2368"/>
    <w:rsid w:val="000F4AF1"/>
    <w:rsid w:val="000F521B"/>
    <w:rsid w:val="000F72E0"/>
    <w:rsid w:val="000F7B3B"/>
    <w:rsid w:val="00104E19"/>
    <w:rsid w:val="00106E91"/>
    <w:rsid w:val="001076B6"/>
    <w:rsid w:val="00110971"/>
    <w:rsid w:val="00114147"/>
    <w:rsid w:val="001145D7"/>
    <w:rsid w:val="00114C0D"/>
    <w:rsid w:val="00115403"/>
    <w:rsid w:val="00115B1C"/>
    <w:rsid w:val="0011643E"/>
    <w:rsid w:val="00116F74"/>
    <w:rsid w:val="00117BE1"/>
    <w:rsid w:val="0012019E"/>
    <w:rsid w:val="001204F8"/>
    <w:rsid w:val="001216F2"/>
    <w:rsid w:val="00122CBE"/>
    <w:rsid w:val="001232D8"/>
    <w:rsid w:val="00126ABC"/>
    <w:rsid w:val="00130291"/>
    <w:rsid w:val="00131E55"/>
    <w:rsid w:val="00133F6D"/>
    <w:rsid w:val="00136534"/>
    <w:rsid w:val="001372DC"/>
    <w:rsid w:val="00142033"/>
    <w:rsid w:val="00142947"/>
    <w:rsid w:val="00143652"/>
    <w:rsid w:val="00143E2E"/>
    <w:rsid w:val="00143F35"/>
    <w:rsid w:val="001441C5"/>
    <w:rsid w:val="00144E2C"/>
    <w:rsid w:val="00150E1D"/>
    <w:rsid w:val="00151374"/>
    <w:rsid w:val="00151D15"/>
    <w:rsid w:val="0015280E"/>
    <w:rsid w:val="001535CA"/>
    <w:rsid w:val="00154169"/>
    <w:rsid w:val="00156415"/>
    <w:rsid w:val="00160E97"/>
    <w:rsid w:val="0016144A"/>
    <w:rsid w:val="001634CD"/>
    <w:rsid w:val="00164112"/>
    <w:rsid w:val="001644AB"/>
    <w:rsid w:val="001654F4"/>
    <w:rsid w:val="00166555"/>
    <w:rsid w:val="00171071"/>
    <w:rsid w:val="0017118F"/>
    <w:rsid w:val="0017291C"/>
    <w:rsid w:val="00174202"/>
    <w:rsid w:val="00174699"/>
    <w:rsid w:val="0017567B"/>
    <w:rsid w:val="001772AC"/>
    <w:rsid w:val="00177ECD"/>
    <w:rsid w:val="0018223E"/>
    <w:rsid w:val="00184C67"/>
    <w:rsid w:val="001875F4"/>
    <w:rsid w:val="001914FB"/>
    <w:rsid w:val="0019190F"/>
    <w:rsid w:val="001931C0"/>
    <w:rsid w:val="0019587A"/>
    <w:rsid w:val="00195AA4"/>
    <w:rsid w:val="001A023E"/>
    <w:rsid w:val="001A039F"/>
    <w:rsid w:val="001A0FF6"/>
    <w:rsid w:val="001A2C5E"/>
    <w:rsid w:val="001A5B96"/>
    <w:rsid w:val="001A6730"/>
    <w:rsid w:val="001A7153"/>
    <w:rsid w:val="001A7426"/>
    <w:rsid w:val="001A75D7"/>
    <w:rsid w:val="001B0292"/>
    <w:rsid w:val="001B20B5"/>
    <w:rsid w:val="001B6E36"/>
    <w:rsid w:val="001B7374"/>
    <w:rsid w:val="001C002C"/>
    <w:rsid w:val="001C10A6"/>
    <w:rsid w:val="001C2B9A"/>
    <w:rsid w:val="001D099F"/>
    <w:rsid w:val="001D0EB2"/>
    <w:rsid w:val="001D2220"/>
    <w:rsid w:val="001D3FD1"/>
    <w:rsid w:val="001D5E07"/>
    <w:rsid w:val="001D6A92"/>
    <w:rsid w:val="001D7B6A"/>
    <w:rsid w:val="001E26B5"/>
    <w:rsid w:val="001E2D84"/>
    <w:rsid w:val="001E3BB9"/>
    <w:rsid w:val="001E54EA"/>
    <w:rsid w:val="001E6751"/>
    <w:rsid w:val="001E6DCC"/>
    <w:rsid w:val="001E710D"/>
    <w:rsid w:val="001F0F82"/>
    <w:rsid w:val="001F253B"/>
    <w:rsid w:val="001F30B4"/>
    <w:rsid w:val="001F6066"/>
    <w:rsid w:val="001F6C82"/>
    <w:rsid w:val="001F7065"/>
    <w:rsid w:val="002004F9"/>
    <w:rsid w:val="00200B67"/>
    <w:rsid w:val="00201C81"/>
    <w:rsid w:val="00203F99"/>
    <w:rsid w:val="00204A55"/>
    <w:rsid w:val="00204FF5"/>
    <w:rsid w:val="00205C78"/>
    <w:rsid w:val="00206195"/>
    <w:rsid w:val="00206E0B"/>
    <w:rsid w:val="0020727D"/>
    <w:rsid w:val="002075AC"/>
    <w:rsid w:val="002111B6"/>
    <w:rsid w:val="00211313"/>
    <w:rsid w:val="0021481C"/>
    <w:rsid w:val="00214F90"/>
    <w:rsid w:val="00221071"/>
    <w:rsid w:val="00221571"/>
    <w:rsid w:val="002236C9"/>
    <w:rsid w:val="00224183"/>
    <w:rsid w:val="00225D0F"/>
    <w:rsid w:val="002273ED"/>
    <w:rsid w:val="0023312F"/>
    <w:rsid w:val="00233FAB"/>
    <w:rsid w:val="00235399"/>
    <w:rsid w:val="002355D3"/>
    <w:rsid w:val="00235E4D"/>
    <w:rsid w:val="002366F6"/>
    <w:rsid w:val="0024182B"/>
    <w:rsid w:val="00242DBC"/>
    <w:rsid w:val="00242EEC"/>
    <w:rsid w:val="0024407F"/>
    <w:rsid w:val="002462AC"/>
    <w:rsid w:val="0024642D"/>
    <w:rsid w:val="00247175"/>
    <w:rsid w:val="0025457E"/>
    <w:rsid w:val="00256995"/>
    <w:rsid w:val="00260774"/>
    <w:rsid w:val="00261674"/>
    <w:rsid w:val="00263C26"/>
    <w:rsid w:val="00264B45"/>
    <w:rsid w:val="002656B8"/>
    <w:rsid w:val="002658D7"/>
    <w:rsid w:val="002659E6"/>
    <w:rsid w:val="0026670C"/>
    <w:rsid w:val="00267035"/>
    <w:rsid w:val="002714E2"/>
    <w:rsid w:val="002722E5"/>
    <w:rsid w:val="00272AE2"/>
    <w:rsid w:val="00274388"/>
    <w:rsid w:val="00274F04"/>
    <w:rsid w:val="002760A5"/>
    <w:rsid w:val="00277606"/>
    <w:rsid w:val="00283AB5"/>
    <w:rsid w:val="002852AE"/>
    <w:rsid w:val="002869D4"/>
    <w:rsid w:val="00286D93"/>
    <w:rsid w:val="00290E45"/>
    <w:rsid w:val="00292B53"/>
    <w:rsid w:val="00293B89"/>
    <w:rsid w:val="002A00A2"/>
    <w:rsid w:val="002A64AB"/>
    <w:rsid w:val="002A6997"/>
    <w:rsid w:val="002A7165"/>
    <w:rsid w:val="002A7A4B"/>
    <w:rsid w:val="002A7DDB"/>
    <w:rsid w:val="002B18D9"/>
    <w:rsid w:val="002B3F3F"/>
    <w:rsid w:val="002C266A"/>
    <w:rsid w:val="002C61D2"/>
    <w:rsid w:val="002C7B6C"/>
    <w:rsid w:val="002D098C"/>
    <w:rsid w:val="002D27DC"/>
    <w:rsid w:val="002D299A"/>
    <w:rsid w:val="002D45C3"/>
    <w:rsid w:val="002D6446"/>
    <w:rsid w:val="002D67C7"/>
    <w:rsid w:val="002D7C65"/>
    <w:rsid w:val="002E103E"/>
    <w:rsid w:val="002E3E72"/>
    <w:rsid w:val="002E4249"/>
    <w:rsid w:val="002E4A53"/>
    <w:rsid w:val="002E5239"/>
    <w:rsid w:val="002E5763"/>
    <w:rsid w:val="002F053D"/>
    <w:rsid w:val="002F106F"/>
    <w:rsid w:val="002F32C1"/>
    <w:rsid w:val="002F4292"/>
    <w:rsid w:val="002F45CA"/>
    <w:rsid w:val="002F6BB4"/>
    <w:rsid w:val="002F6C7E"/>
    <w:rsid w:val="002F6E5D"/>
    <w:rsid w:val="002F72BA"/>
    <w:rsid w:val="002F72C7"/>
    <w:rsid w:val="002F7D6A"/>
    <w:rsid w:val="00300A23"/>
    <w:rsid w:val="00302F33"/>
    <w:rsid w:val="003038B8"/>
    <w:rsid w:val="0030572D"/>
    <w:rsid w:val="00306338"/>
    <w:rsid w:val="00306A83"/>
    <w:rsid w:val="00306F71"/>
    <w:rsid w:val="00307171"/>
    <w:rsid w:val="003132FA"/>
    <w:rsid w:val="00315B5E"/>
    <w:rsid w:val="0032071C"/>
    <w:rsid w:val="003212EE"/>
    <w:rsid w:val="003259C9"/>
    <w:rsid w:val="00330591"/>
    <w:rsid w:val="00331983"/>
    <w:rsid w:val="003358B9"/>
    <w:rsid w:val="00335BCE"/>
    <w:rsid w:val="00337924"/>
    <w:rsid w:val="00341FEB"/>
    <w:rsid w:val="00344825"/>
    <w:rsid w:val="00344906"/>
    <w:rsid w:val="00344ACE"/>
    <w:rsid w:val="00344EF8"/>
    <w:rsid w:val="003464C8"/>
    <w:rsid w:val="00346534"/>
    <w:rsid w:val="00350E34"/>
    <w:rsid w:val="00350E4F"/>
    <w:rsid w:val="00351BF4"/>
    <w:rsid w:val="00352759"/>
    <w:rsid w:val="00353B2E"/>
    <w:rsid w:val="003569E3"/>
    <w:rsid w:val="00360499"/>
    <w:rsid w:val="00364120"/>
    <w:rsid w:val="003642A1"/>
    <w:rsid w:val="003648CF"/>
    <w:rsid w:val="0036598A"/>
    <w:rsid w:val="00370496"/>
    <w:rsid w:val="00371121"/>
    <w:rsid w:val="00371208"/>
    <w:rsid w:val="003730CB"/>
    <w:rsid w:val="00376721"/>
    <w:rsid w:val="0037761A"/>
    <w:rsid w:val="00380076"/>
    <w:rsid w:val="00382F7C"/>
    <w:rsid w:val="00387EAA"/>
    <w:rsid w:val="00391CD9"/>
    <w:rsid w:val="00393F5B"/>
    <w:rsid w:val="00394DF0"/>
    <w:rsid w:val="003960DB"/>
    <w:rsid w:val="00397ABC"/>
    <w:rsid w:val="003A23AF"/>
    <w:rsid w:val="003A35F6"/>
    <w:rsid w:val="003A40A9"/>
    <w:rsid w:val="003A40E5"/>
    <w:rsid w:val="003A432E"/>
    <w:rsid w:val="003A439E"/>
    <w:rsid w:val="003A4F07"/>
    <w:rsid w:val="003A643F"/>
    <w:rsid w:val="003A6F1D"/>
    <w:rsid w:val="003B2F4B"/>
    <w:rsid w:val="003B45FC"/>
    <w:rsid w:val="003B6D31"/>
    <w:rsid w:val="003C0D0A"/>
    <w:rsid w:val="003C2000"/>
    <w:rsid w:val="003C318F"/>
    <w:rsid w:val="003C6EAB"/>
    <w:rsid w:val="003D108E"/>
    <w:rsid w:val="003D153C"/>
    <w:rsid w:val="003D4F00"/>
    <w:rsid w:val="003E462E"/>
    <w:rsid w:val="003E4CF4"/>
    <w:rsid w:val="003E65FD"/>
    <w:rsid w:val="003E66A9"/>
    <w:rsid w:val="003E6BE4"/>
    <w:rsid w:val="003E7240"/>
    <w:rsid w:val="003F0A90"/>
    <w:rsid w:val="003F1755"/>
    <w:rsid w:val="003F3993"/>
    <w:rsid w:val="003F4DF7"/>
    <w:rsid w:val="003F637D"/>
    <w:rsid w:val="003F696A"/>
    <w:rsid w:val="00402FDF"/>
    <w:rsid w:val="004046FB"/>
    <w:rsid w:val="00404856"/>
    <w:rsid w:val="00406281"/>
    <w:rsid w:val="00412E0D"/>
    <w:rsid w:val="004148E3"/>
    <w:rsid w:val="004175AC"/>
    <w:rsid w:val="004175E0"/>
    <w:rsid w:val="00417F4C"/>
    <w:rsid w:val="00421086"/>
    <w:rsid w:val="004215B8"/>
    <w:rsid w:val="00421A47"/>
    <w:rsid w:val="00425512"/>
    <w:rsid w:val="004264C6"/>
    <w:rsid w:val="00430075"/>
    <w:rsid w:val="004300B1"/>
    <w:rsid w:val="0043108D"/>
    <w:rsid w:val="004311ED"/>
    <w:rsid w:val="00432074"/>
    <w:rsid w:val="004322FD"/>
    <w:rsid w:val="0043281D"/>
    <w:rsid w:val="0043285B"/>
    <w:rsid w:val="00432F8B"/>
    <w:rsid w:val="00434F2B"/>
    <w:rsid w:val="00437028"/>
    <w:rsid w:val="004400B6"/>
    <w:rsid w:val="004417E2"/>
    <w:rsid w:val="0044378C"/>
    <w:rsid w:val="00444278"/>
    <w:rsid w:val="0044684F"/>
    <w:rsid w:val="00446E38"/>
    <w:rsid w:val="0045222F"/>
    <w:rsid w:val="004549D6"/>
    <w:rsid w:val="0045564D"/>
    <w:rsid w:val="00456127"/>
    <w:rsid w:val="00462406"/>
    <w:rsid w:val="00463379"/>
    <w:rsid w:val="004635C6"/>
    <w:rsid w:val="00463F1D"/>
    <w:rsid w:val="00465850"/>
    <w:rsid w:val="00466C82"/>
    <w:rsid w:val="00466D59"/>
    <w:rsid w:val="00467576"/>
    <w:rsid w:val="00470760"/>
    <w:rsid w:val="0047119D"/>
    <w:rsid w:val="00472764"/>
    <w:rsid w:val="004730D0"/>
    <w:rsid w:val="00475AB5"/>
    <w:rsid w:val="0047787E"/>
    <w:rsid w:val="00477922"/>
    <w:rsid w:val="00482F73"/>
    <w:rsid w:val="00484032"/>
    <w:rsid w:val="0048447F"/>
    <w:rsid w:val="00484647"/>
    <w:rsid w:val="0049128F"/>
    <w:rsid w:val="00491F86"/>
    <w:rsid w:val="00492539"/>
    <w:rsid w:val="00492C9B"/>
    <w:rsid w:val="00493F26"/>
    <w:rsid w:val="00496AF2"/>
    <w:rsid w:val="00496C35"/>
    <w:rsid w:val="00497024"/>
    <w:rsid w:val="0049757D"/>
    <w:rsid w:val="00497D81"/>
    <w:rsid w:val="00497F50"/>
    <w:rsid w:val="004A0147"/>
    <w:rsid w:val="004A0171"/>
    <w:rsid w:val="004A17C9"/>
    <w:rsid w:val="004A272F"/>
    <w:rsid w:val="004A3215"/>
    <w:rsid w:val="004A6C20"/>
    <w:rsid w:val="004A7BDF"/>
    <w:rsid w:val="004B00A2"/>
    <w:rsid w:val="004B0AB7"/>
    <w:rsid w:val="004B0C82"/>
    <w:rsid w:val="004B13A9"/>
    <w:rsid w:val="004B17F9"/>
    <w:rsid w:val="004B1A64"/>
    <w:rsid w:val="004B66DA"/>
    <w:rsid w:val="004B7A4A"/>
    <w:rsid w:val="004C1338"/>
    <w:rsid w:val="004C2B85"/>
    <w:rsid w:val="004C3BC1"/>
    <w:rsid w:val="004C6B19"/>
    <w:rsid w:val="004C70BD"/>
    <w:rsid w:val="004C777C"/>
    <w:rsid w:val="004C7C77"/>
    <w:rsid w:val="004D0787"/>
    <w:rsid w:val="004D20A9"/>
    <w:rsid w:val="004D2ECE"/>
    <w:rsid w:val="004D3F6F"/>
    <w:rsid w:val="004D57CE"/>
    <w:rsid w:val="004D644A"/>
    <w:rsid w:val="004D6673"/>
    <w:rsid w:val="004E0FA7"/>
    <w:rsid w:val="004E13C1"/>
    <w:rsid w:val="004E23F3"/>
    <w:rsid w:val="004E241C"/>
    <w:rsid w:val="004E2C62"/>
    <w:rsid w:val="004E3AFB"/>
    <w:rsid w:val="004F129E"/>
    <w:rsid w:val="004F1700"/>
    <w:rsid w:val="004F4811"/>
    <w:rsid w:val="004F63B5"/>
    <w:rsid w:val="004F67FF"/>
    <w:rsid w:val="004F6B8E"/>
    <w:rsid w:val="004F6FAB"/>
    <w:rsid w:val="00500521"/>
    <w:rsid w:val="005014AA"/>
    <w:rsid w:val="00504041"/>
    <w:rsid w:val="005054BC"/>
    <w:rsid w:val="00505738"/>
    <w:rsid w:val="0050761B"/>
    <w:rsid w:val="00510BEA"/>
    <w:rsid w:val="00511540"/>
    <w:rsid w:val="00523AE7"/>
    <w:rsid w:val="00524504"/>
    <w:rsid w:val="005268C5"/>
    <w:rsid w:val="005315C8"/>
    <w:rsid w:val="00532396"/>
    <w:rsid w:val="005336F3"/>
    <w:rsid w:val="00533D34"/>
    <w:rsid w:val="00533FCB"/>
    <w:rsid w:val="0053424D"/>
    <w:rsid w:val="00534815"/>
    <w:rsid w:val="005367FE"/>
    <w:rsid w:val="00536B0D"/>
    <w:rsid w:val="0053742A"/>
    <w:rsid w:val="005422AF"/>
    <w:rsid w:val="00545939"/>
    <w:rsid w:val="00553954"/>
    <w:rsid w:val="00554393"/>
    <w:rsid w:val="005545DC"/>
    <w:rsid w:val="00554E11"/>
    <w:rsid w:val="00555481"/>
    <w:rsid w:val="0055775F"/>
    <w:rsid w:val="0056112F"/>
    <w:rsid w:val="0056342F"/>
    <w:rsid w:val="00563624"/>
    <w:rsid w:val="00566108"/>
    <w:rsid w:val="00567A46"/>
    <w:rsid w:val="00570C6A"/>
    <w:rsid w:val="0057133B"/>
    <w:rsid w:val="005724A2"/>
    <w:rsid w:val="005728AB"/>
    <w:rsid w:val="00577D02"/>
    <w:rsid w:val="005808BD"/>
    <w:rsid w:val="00580D98"/>
    <w:rsid w:val="005815F1"/>
    <w:rsid w:val="00581C0E"/>
    <w:rsid w:val="00581EFC"/>
    <w:rsid w:val="00591EB4"/>
    <w:rsid w:val="00592589"/>
    <w:rsid w:val="00594030"/>
    <w:rsid w:val="005952A9"/>
    <w:rsid w:val="00596A46"/>
    <w:rsid w:val="00596BA1"/>
    <w:rsid w:val="005A0169"/>
    <w:rsid w:val="005A0306"/>
    <w:rsid w:val="005A0988"/>
    <w:rsid w:val="005A0AB9"/>
    <w:rsid w:val="005A157B"/>
    <w:rsid w:val="005A197F"/>
    <w:rsid w:val="005A3759"/>
    <w:rsid w:val="005A6B1B"/>
    <w:rsid w:val="005A7CD8"/>
    <w:rsid w:val="005A7CDB"/>
    <w:rsid w:val="005B0B12"/>
    <w:rsid w:val="005B29D4"/>
    <w:rsid w:val="005B2CD3"/>
    <w:rsid w:val="005B49BC"/>
    <w:rsid w:val="005B5294"/>
    <w:rsid w:val="005B57E3"/>
    <w:rsid w:val="005B6768"/>
    <w:rsid w:val="005C109A"/>
    <w:rsid w:val="005C7531"/>
    <w:rsid w:val="005C799D"/>
    <w:rsid w:val="005D071B"/>
    <w:rsid w:val="005D18E3"/>
    <w:rsid w:val="005D626B"/>
    <w:rsid w:val="005D71BA"/>
    <w:rsid w:val="005D79CA"/>
    <w:rsid w:val="005E2BEB"/>
    <w:rsid w:val="005E5C2A"/>
    <w:rsid w:val="005E63A7"/>
    <w:rsid w:val="005E77CE"/>
    <w:rsid w:val="005E7CE0"/>
    <w:rsid w:val="005F07E2"/>
    <w:rsid w:val="005F6639"/>
    <w:rsid w:val="005F6A82"/>
    <w:rsid w:val="0060107F"/>
    <w:rsid w:val="00602CD0"/>
    <w:rsid w:val="00602CD8"/>
    <w:rsid w:val="00603A08"/>
    <w:rsid w:val="00603B74"/>
    <w:rsid w:val="00604EF2"/>
    <w:rsid w:val="00606A14"/>
    <w:rsid w:val="00614DDC"/>
    <w:rsid w:val="00616CD2"/>
    <w:rsid w:val="006211BB"/>
    <w:rsid w:val="00623986"/>
    <w:rsid w:val="00625430"/>
    <w:rsid w:val="00626730"/>
    <w:rsid w:val="0062777D"/>
    <w:rsid w:val="006301C8"/>
    <w:rsid w:val="006309A8"/>
    <w:rsid w:val="00631860"/>
    <w:rsid w:val="00633020"/>
    <w:rsid w:val="00635995"/>
    <w:rsid w:val="00644806"/>
    <w:rsid w:val="0065296A"/>
    <w:rsid w:val="0065365D"/>
    <w:rsid w:val="0065366C"/>
    <w:rsid w:val="006540B4"/>
    <w:rsid w:val="0065580C"/>
    <w:rsid w:val="00660749"/>
    <w:rsid w:val="00661B2D"/>
    <w:rsid w:val="006625E7"/>
    <w:rsid w:val="006640D2"/>
    <w:rsid w:val="006674C1"/>
    <w:rsid w:val="00670D4D"/>
    <w:rsid w:val="00670F78"/>
    <w:rsid w:val="0067183D"/>
    <w:rsid w:val="00672008"/>
    <w:rsid w:val="0067704A"/>
    <w:rsid w:val="0068120D"/>
    <w:rsid w:val="0068541F"/>
    <w:rsid w:val="00685565"/>
    <w:rsid w:val="0068632B"/>
    <w:rsid w:val="00686B36"/>
    <w:rsid w:val="00686F88"/>
    <w:rsid w:val="0068747B"/>
    <w:rsid w:val="00690F36"/>
    <w:rsid w:val="00691243"/>
    <w:rsid w:val="00692C00"/>
    <w:rsid w:val="0069660C"/>
    <w:rsid w:val="00697273"/>
    <w:rsid w:val="006979B2"/>
    <w:rsid w:val="00697EF2"/>
    <w:rsid w:val="006A0DB1"/>
    <w:rsid w:val="006A0F7C"/>
    <w:rsid w:val="006A737A"/>
    <w:rsid w:val="006A782F"/>
    <w:rsid w:val="006B01EC"/>
    <w:rsid w:val="006B07D2"/>
    <w:rsid w:val="006B1B41"/>
    <w:rsid w:val="006B1F73"/>
    <w:rsid w:val="006B3891"/>
    <w:rsid w:val="006B42F3"/>
    <w:rsid w:val="006B5DED"/>
    <w:rsid w:val="006C0C65"/>
    <w:rsid w:val="006C16E9"/>
    <w:rsid w:val="006C6294"/>
    <w:rsid w:val="006D30BC"/>
    <w:rsid w:val="006E0938"/>
    <w:rsid w:val="006E34C8"/>
    <w:rsid w:val="006E3EA5"/>
    <w:rsid w:val="006E733C"/>
    <w:rsid w:val="006F036E"/>
    <w:rsid w:val="006F15AC"/>
    <w:rsid w:val="006F3943"/>
    <w:rsid w:val="006F3FBE"/>
    <w:rsid w:val="006F6014"/>
    <w:rsid w:val="006F760A"/>
    <w:rsid w:val="007026BB"/>
    <w:rsid w:val="007030D5"/>
    <w:rsid w:val="00703CC4"/>
    <w:rsid w:val="0070451E"/>
    <w:rsid w:val="00706830"/>
    <w:rsid w:val="00706B2F"/>
    <w:rsid w:val="0070724F"/>
    <w:rsid w:val="007112F5"/>
    <w:rsid w:val="00711ACF"/>
    <w:rsid w:val="00712353"/>
    <w:rsid w:val="007123A8"/>
    <w:rsid w:val="007126DD"/>
    <w:rsid w:val="00713AD4"/>
    <w:rsid w:val="00714A99"/>
    <w:rsid w:val="00714CE7"/>
    <w:rsid w:val="0072062E"/>
    <w:rsid w:val="0072232D"/>
    <w:rsid w:val="00722A0D"/>
    <w:rsid w:val="00722F2F"/>
    <w:rsid w:val="007238BC"/>
    <w:rsid w:val="00724237"/>
    <w:rsid w:val="007246FF"/>
    <w:rsid w:val="0072488E"/>
    <w:rsid w:val="00725247"/>
    <w:rsid w:val="00725B6E"/>
    <w:rsid w:val="0073029D"/>
    <w:rsid w:val="007338E9"/>
    <w:rsid w:val="0073432B"/>
    <w:rsid w:val="00734C61"/>
    <w:rsid w:val="00735214"/>
    <w:rsid w:val="00735A77"/>
    <w:rsid w:val="00735D6D"/>
    <w:rsid w:val="007364BC"/>
    <w:rsid w:val="00736AFC"/>
    <w:rsid w:val="007377C8"/>
    <w:rsid w:val="007429B2"/>
    <w:rsid w:val="00743226"/>
    <w:rsid w:val="00743369"/>
    <w:rsid w:val="0074541F"/>
    <w:rsid w:val="00745F86"/>
    <w:rsid w:val="0074771C"/>
    <w:rsid w:val="0075095C"/>
    <w:rsid w:val="0075298D"/>
    <w:rsid w:val="007551FD"/>
    <w:rsid w:val="007556E6"/>
    <w:rsid w:val="007556F1"/>
    <w:rsid w:val="00755BEA"/>
    <w:rsid w:val="007604F6"/>
    <w:rsid w:val="007633A3"/>
    <w:rsid w:val="00765BB6"/>
    <w:rsid w:val="00770DA2"/>
    <w:rsid w:val="007730BE"/>
    <w:rsid w:val="00773CE3"/>
    <w:rsid w:val="00773E0C"/>
    <w:rsid w:val="00775760"/>
    <w:rsid w:val="007767C7"/>
    <w:rsid w:val="00777373"/>
    <w:rsid w:val="00780E49"/>
    <w:rsid w:val="00783F57"/>
    <w:rsid w:val="00784A0E"/>
    <w:rsid w:val="007859A0"/>
    <w:rsid w:val="00785C41"/>
    <w:rsid w:val="00786B2F"/>
    <w:rsid w:val="00791BE7"/>
    <w:rsid w:val="00792255"/>
    <w:rsid w:val="00792DE1"/>
    <w:rsid w:val="00795611"/>
    <w:rsid w:val="00796FBB"/>
    <w:rsid w:val="007A16EE"/>
    <w:rsid w:val="007A2B86"/>
    <w:rsid w:val="007A3BDB"/>
    <w:rsid w:val="007A40E4"/>
    <w:rsid w:val="007A6E8E"/>
    <w:rsid w:val="007A7E1D"/>
    <w:rsid w:val="007B0118"/>
    <w:rsid w:val="007B5539"/>
    <w:rsid w:val="007B6F8A"/>
    <w:rsid w:val="007B73FF"/>
    <w:rsid w:val="007B7912"/>
    <w:rsid w:val="007C0BDF"/>
    <w:rsid w:val="007C2272"/>
    <w:rsid w:val="007C345A"/>
    <w:rsid w:val="007C6315"/>
    <w:rsid w:val="007C6899"/>
    <w:rsid w:val="007C6D7C"/>
    <w:rsid w:val="007C7828"/>
    <w:rsid w:val="007C7B72"/>
    <w:rsid w:val="007D1616"/>
    <w:rsid w:val="007D2181"/>
    <w:rsid w:val="007D61E3"/>
    <w:rsid w:val="007E08EC"/>
    <w:rsid w:val="007E0B97"/>
    <w:rsid w:val="007E0BEE"/>
    <w:rsid w:val="007E3C9B"/>
    <w:rsid w:val="007E49FA"/>
    <w:rsid w:val="007F257E"/>
    <w:rsid w:val="007F70C4"/>
    <w:rsid w:val="00802451"/>
    <w:rsid w:val="008025AE"/>
    <w:rsid w:val="008036E7"/>
    <w:rsid w:val="00806A81"/>
    <w:rsid w:val="00807831"/>
    <w:rsid w:val="008114E6"/>
    <w:rsid w:val="00812B7F"/>
    <w:rsid w:val="00812BE2"/>
    <w:rsid w:val="00812DDB"/>
    <w:rsid w:val="0081429D"/>
    <w:rsid w:val="00814D56"/>
    <w:rsid w:val="0082209A"/>
    <w:rsid w:val="008226CA"/>
    <w:rsid w:val="0082286E"/>
    <w:rsid w:val="00822F62"/>
    <w:rsid w:val="0082348E"/>
    <w:rsid w:val="0082455D"/>
    <w:rsid w:val="00825ED4"/>
    <w:rsid w:val="00826979"/>
    <w:rsid w:val="00827031"/>
    <w:rsid w:val="008313A5"/>
    <w:rsid w:val="00831523"/>
    <w:rsid w:val="00831AD0"/>
    <w:rsid w:val="00831BD4"/>
    <w:rsid w:val="008326B6"/>
    <w:rsid w:val="008335E4"/>
    <w:rsid w:val="00833FE8"/>
    <w:rsid w:val="00835603"/>
    <w:rsid w:val="00836E87"/>
    <w:rsid w:val="00840588"/>
    <w:rsid w:val="008442E6"/>
    <w:rsid w:val="008444AB"/>
    <w:rsid w:val="00845508"/>
    <w:rsid w:val="00846894"/>
    <w:rsid w:val="008477A7"/>
    <w:rsid w:val="00847D64"/>
    <w:rsid w:val="00850062"/>
    <w:rsid w:val="00850CD8"/>
    <w:rsid w:val="00852A38"/>
    <w:rsid w:val="008575C4"/>
    <w:rsid w:val="00861CD6"/>
    <w:rsid w:val="0086450B"/>
    <w:rsid w:val="00864EF5"/>
    <w:rsid w:val="0087054F"/>
    <w:rsid w:val="00872AA5"/>
    <w:rsid w:val="008733C7"/>
    <w:rsid w:val="00873488"/>
    <w:rsid w:val="00875033"/>
    <w:rsid w:val="00875356"/>
    <w:rsid w:val="0087625F"/>
    <w:rsid w:val="00876FD2"/>
    <w:rsid w:val="008772CA"/>
    <w:rsid w:val="008809C4"/>
    <w:rsid w:val="00883286"/>
    <w:rsid w:val="00884AAA"/>
    <w:rsid w:val="00884FF4"/>
    <w:rsid w:val="00886841"/>
    <w:rsid w:val="00887B59"/>
    <w:rsid w:val="008972EF"/>
    <w:rsid w:val="008A2FF8"/>
    <w:rsid w:val="008A3032"/>
    <w:rsid w:val="008A3300"/>
    <w:rsid w:val="008A4BCF"/>
    <w:rsid w:val="008B1002"/>
    <w:rsid w:val="008B5C6B"/>
    <w:rsid w:val="008B60B3"/>
    <w:rsid w:val="008B6F96"/>
    <w:rsid w:val="008B6F9D"/>
    <w:rsid w:val="008C3AD0"/>
    <w:rsid w:val="008C41A4"/>
    <w:rsid w:val="008C4457"/>
    <w:rsid w:val="008C4E04"/>
    <w:rsid w:val="008C4F58"/>
    <w:rsid w:val="008C6099"/>
    <w:rsid w:val="008C632E"/>
    <w:rsid w:val="008D11EA"/>
    <w:rsid w:val="008D5560"/>
    <w:rsid w:val="008E584C"/>
    <w:rsid w:val="008E7651"/>
    <w:rsid w:val="008F1D84"/>
    <w:rsid w:val="008F28D6"/>
    <w:rsid w:val="008F2AAA"/>
    <w:rsid w:val="008F3B73"/>
    <w:rsid w:val="008F50A7"/>
    <w:rsid w:val="008F5450"/>
    <w:rsid w:val="008F58C1"/>
    <w:rsid w:val="008F5D5C"/>
    <w:rsid w:val="008F6053"/>
    <w:rsid w:val="008F6E58"/>
    <w:rsid w:val="008F794A"/>
    <w:rsid w:val="00900362"/>
    <w:rsid w:val="00906070"/>
    <w:rsid w:val="009071B0"/>
    <w:rsid w:val="00912039"/>
    <w:rsid w:val="00914415"/>
    <w:rsid w:val="00914F65"/>
    <w:rsid w:val="00915C16"/>
    <w:rsid w:val="00917284"/>
    <w:rsid w:val="00917551"/>
    <w:rsid w:val="009177F9"/>
    <w:rsid w:val="00921CD6"/>
    <w:rsid w:val="00921F38"/>
    <w:rsid w:val="00926E48"/>
    <w:rsid w:val="00927055"/>
    <w:rsid w:val="00927419"/>
    <w:rsid w:val="00927789"/>
    <w:rsid w:val="00930809"/>
    <w:rsid w:val="00930832"/>
    <w:rsid w:val="00934B95"/>
    <w:rsid w:val="0093671D"/>
    <w:rsid w:val="00936A6B"/>
    <w:rsid w:val="0094485D"/>
    <w:rsid w:val="00947D93"/>
    <w:rsid w:val="009530FC"/>
    <w:rsid w:val="009537C4"/>
    <w:rsid w:val="009556B8"/>
    <w:rsid w:val="0095748A"/>
    <w:rsid w:val="00960ED3"/>
    <w:rsid w:val="00962990"/>
    <w:rsid w:val="00966E7D"/>
    <w:rsid w:val="00970C81"/>
    <w:rsid w:val="00971B90"/>
    <w:rsid w:val="009722D3"/>
    <w:rsid w:val="00974F00"/>
    <w:rsid w:val="0097590C"/>
    <w:rsid w:val="00977DA2"/>
    <w:rsid w:val="00980A3F"/>
    <w:rsid w:val="00983371"/>
    <w:rsid w:val="00983BD1"/>
    <w:rsid w:val="009849C7"/>
    <w:rsid w:val="00984D79"/>
    <w:rsid w:val="00985630"/>
    <w:rsid w:val="00986974"/>
    <w:rsid w:val="00987777"/>
    <w:rsid w:val="00987FF4"/>
    <w:rsid w:val="0099105E"/>
    <w:rsid w:val="009929F7"/>
    <w:rsid w:val="00996D3F"/>
    <w:rsid w:val="009A154A"/>
    <w:rsid w:val="009A3616"/>
    <w:rsid w:val="009A62B9"/>
    <w:rsid w:val="009A63E1"/>
    <w:rsid w:val="009A7F88"/>
    <w:rsid w:val="009B08FC"/>
    <w:rsid w:val="009B2F57"/>
    <w:rsid w:val="009B3366"/>
    <w:rsid w:val="009B3D50"/>
    <w:rsid w:val="009C38C9"/>
    <w:rsid w:val="009C49A6"/>
    <w:rsid w:val="009C4D9B"/>
    <w:rsid w:val="009C6919"/>
    <w:rsid w:val="009C6DCF"/>
    <w:rsid w:val="009C72D2"/>
    <w:rsid w:val="009C7457"/>
    <w:rsid w:val="009C7920"/>
    <w:rsid w:val="009D04A9"/>
    <w:rsid w:val="009D1795"/>
    <w:rsid w:val="009D36E3"/>
    <w:rsid w:val="009D3D1D"/>
    <w:rsid w:val="009D3E7F"/>
    <w:rsid w:val="009D47CB"/>
    <w:rsid w:val="009D4AFD"/>
    <w:rsid w:val="009D4B05"/>
    <w:rsid w:val="009D640A"/>
    <w:rsid w:val="009D77F4"/>
    <w:rsid w:val="009E1A69"/>
    <w:rsid w:val="009E273A"/>
    <w:rsid w:val="009E3592"/>
    <w:rsid w:val="009E3E86"/>
    <w:rsid w:val="009E42BF"/>
    <w:rsid w:val="009E5582"/>
    <w:rsid w:val="009E6F69"/>
    <w:rsid w:val="009F043E"/>
    <w:rsid w:val="009F0A65"/>
    <w:rsid w:val="009F1F3B"/>
    <w:rsid w:val="009F35DE"/>
    <w:rsid w:val="009F407E"/>
    <w:rsid w:val="009F5B58"/>
    <w:rsid w:val="009F60F4"/>
    <w:rsid w:val="009F620A"/>
    <w:rsid w:val="009F715F"/>
    <w:rsid w:val="00A0075F"/>
    <w:rsid w:val="00A016CC"/>
    <w:rsid w:val="00A01BF8"/>
    <w:rsid w:val="00A021FF"/>
    <w:rsid w:val="00A0530E"/>
    <w:rsid w:val="00A05621"/>
    <w:rsid w:val="00A05A3B"/>
    <w:rsid w:val="00A06A6A"/>
    <w:rsid w:val="00A14843"/>
    <w:rsid w:val="00A159F1"/>
    <w:rsid w:val="00A15DC0"/>
    <w:rsid w:val="00A209F7"/>
    <w:rsid w:val="00A22041"/>
    <w:rsid w:val="00A22A0D"/>
    <w:rsid w:val="00A2522A"/>
    <w:rsid w:val="00A2618B"/>
    <w:rsid w:val="00A30886"/>
    <w:rsid w:val="00A3158B"/>
    <w:rsid w:val="00A340CA"/>
    <w:rsid w:val="00A359EC"/>
    <w:rsid w:val="00A364F3"/>
    <w:rsid w:val="00A36DAC"/>
    <w:rsid w:val="00A37507"/>
    <w:rsid w:val="00A41C91"/>
    <w:rsid w:val="00A422DA"/>
    <w:rsid w:val="00A44467"/>
    <w:rsid w:val="00A4521C"/>
    <w:rsid w:val="00A514EE"/>
    <w:rsid w:val="00A537CA"/>
    <w:rsid w:val="00A60BBE"/>
    <w:rsid w:val="00A61E35"/>
    <w:rsid w:val="00A66825"/>
    <w:rsid w:val="00A701AF"/>
    <w:rsid w:val="00A74759"/>
    <w:rsid w:val="00A74906"/>
    <w:rsid w:val="00A7604D"/>
    <w:rsid w:val="00A76DD0"/>
    <w:rsid w:val="00A7743D"/>
    <w:rsid w:val="00A82B15"/>
    <w:rsid w:val="00A83659"/>
    <w:rsid w:val="00A83C9D"/>
    <w:rsid w:val="00A84908"/>
    <w:rsid w:val="00A85077"/>
    <w:rsid w:val="00A86C78"/>
    <w:rsid w:val="00A8705F"/>
    <w:rsid w:val="00A872D3"/>
    <w:rsid w:val="00A904D5"/>
    <w:rsid w:val="00A907D6"/>
    <w:rsid w:val="00A90FB4"/>
    <w:rsid w:val="00A91687"/>
    <w:rsid w:val="00A9438F"/>
    <w:rsid w:val="00A95C74"/>
    <w:rsid w:val="00AA3C64"/>
    <w:rsid w:val="00AA71EC"/>
    <w:rsid w:val="00AA74F7"/>
    <w:rsid w:val="00AA7BCB"/>
    <w:rsid w:val="00AB00B6"/>
    <w:rsid w:val="00AB0A12"/>
    <w:rsid w:val="00AB166C"/>
    <w:rsid w:val="00AB2BB5"/>
    <w:rsid w:val="00AB34D9"/>
    <w:rsid w:val="00AB38C7"/>
    <w:rsid w:val="00AB617B"/>
    <w:rsid w:val="00AB7E44"/>
    <w:rsid w:val="00AC024C"/>
    <w:rsid w:val="00AC02CA"/>
    <w:rsid w:val="00AC15BC"/>
    <w:rsid w:val="00AC2BD5"/>
    <w:rsid w:val="00AC4C95"/>
    <w:rsid w:val="00AC530A"/>
    <w:rsid w:val="00AC5577"/>
    <w:rsid w:val="00AC63E2"/>
    <w:rsid w:val="00AC7800"/>
    <w:rsid w:val="00AD066C"/>
    <w:rsid w:val="00AD0E07"/>
    <w:rsid w:val="00AD221B"/>
    <w:rsid w:val="00AD2D96"/>
    <w:rsid w:val="00AD4618"/>
    <w:rsid w:val="00AD5279"/>
    <w:rsid w:val="00AE039F"/>
    <w:rsid w:val="00AE2A14"/>
    <w:rsid w:val="00AE363A"/>
    <w:rsid w:val="00AE4144"/>
    <w:rsid w:val="00AF0AA0"/>
    <w:rsid w:val="00AF1C0B"/>
    <w:rsid w:val="00AF28A3"/>
    <w:rsid w:val="00AF4AB7"/>
    <w:rsid w:val="00AF6883"/>
    <w:rsid w:val="00AF6AD0"/>
    <w:rsid w:val="00B001AA"/>
    <w:rsid w:val="00B00AAF"/>
    <w:rsid w:val="00B027C7"/>
    <w:rsid w:val="00B034A1"/>
    <w:rsid w:val="00B04E7B"/>
    <w:rsid w:val="00B10176"/>
    <w:rsid w:val="00B10677"/>
    <w:rsid w:val="00B1244F"/>
    <w:rsid w:val="00B17CF7"/>
    <w:rsid w:val="00B21AD1"/>
    <w:rsid w:val="00B22B90"/>
    <w:rsid w:val="00B23EF4"/>
    <w:rsid w:val="00B26BE4"/>
    <w:rsid w:val="00B300CE"/>
    <w:rsid w:val="00B33316"/>
    <w:rsid w:val="00B33659"/>
    <w:rsid w:val="00B34BE5"/>
    <w:rsid w:val="00B365C4"/>
    <w:rsid w:val="00B37ED9"/>
    <w:rsid w:val="00B37EE4"/>
    <w:rsid w:val="00B37F5C"/>
    <w:rsid w:val="00B419E7"/>
    <w:rsid w:val="00B46505"/>
    <w:rsid w:val="00B473F3"/>
    <w:rsid w:val="00B5145D"/>
    <w:rsid w:val="00B51CC4"/>
    <w:rsid w:val="00B57B34"/>
    <w:rsid w:val="00B60516"/>
    <w:rsid w:val="00B60C2D"/>
    <w:rsid w:val="00B61F81"/>
    <w:rsid w:val="00B6253B"/>
    <w:rsid w:val="00B65946"/>
    <w:rsid w:val="00B66892"/>
    <w:rsid w:val="00B7028F"/>
    <w:rsid w:val="00B71542"/>
    <w:rsid w:val="00B71943"/>
    <w:rsid w:val="00B73A7D"/>
    <w:rsid w:val="00B73B32"/>
    <w:rsid w:val="00B73B38"/>
    <w:rsid w:val="00B73C1A"/>
    <w:rsid w:val="00B74FFB"/>
    <w:rsid w:val="00B77C36"/>
    <w:rsid w:val="00B77EAC"/>
    <w:rsid w:val="00B80607"/>
    <w:rsid w:val="00B81BCB"/>
    <w:rsid w:val="00B84066"/>
    <w:rsid w:val="00B84B4D"/>
    <w:rsid w:val="00B879F7"/>
    <w:rsid w:val="00B91864"/>
    <w:rsid w:val="00B92353"/>
    <w:rsid w:val="00B95C54"/>
    <w:rsid w:val="00B96793"/>
    <w:rsid w:val="00BA1A6D"/>
    <w:rsid w:val="00BA2F33"/>
    <w:rsid w:val="00BA3EDE"/>
    <w:rsid w:val="00BA506E"/>
    <w:rsid w:val="00BA5E74"/>
    <w:rsid w:val="00BA6C04"/>
    <w:rsid w:val="00BA6E29"/>
    <w:rsid w:val="00BA7C22"/>
    <w:rsid w:val="00BB135F"/>
    <w:rsid w:val="00BB13B0"/>
    <w:rsid w:val="00BB68D6"/>
    <w:rsid w:val="00BC1452"/>
    <w:rsid w:val="00BC16B6"/>
    <w:rsid w:val="00BC2430"/>
    <w:rsid w:val="00BC2451"/>
    <w:rsid w:val="00BC4981"/>
    <w:rsid w:val="00BC73E9"/>
    <w:rsid w:val="00BD0AEE"/>
    <w:rsid w:val="00BD101A"/>
    <w:rsid w:val="00BD1460"/>
    <w:rsid w:val="00BD16CF"/>
    <w:rsid w:val="00BD342C"/>
    <w:rsid w:val="00BD37E1"/>
    <w:rsid w:val="00BD50F8"/>
    <w:rsid w:val="00BD599E"/>
    <w:rsid w:val="00BE0056"/>
    <w:rsid w:val="00BE35E9"/>
    <w:rsid w:val="00BE45B5"/>
    <w:rsid w:val="00BE6BAE"/>
    <w:rsid w:val="00BF1532"/>
    <w:rsid w:val="00BF298A"/>
    <w:rsid w:val="00BF68B1"/>
    <w:rsid w:val="00BF78FE"/>
    <w:rsid w:val="00C04AF5"/>
    <w:rsid w:val="00C04C4C"/>
    <w:rsid w:val="00C06B3D"/>
    <w:rsid w:val="00C07C6F"/>
    <w:rsid w:val="00C11330"/>
    <w:rsid w:val="00C11BA8"/>
    <w:rsid w:val="00C131CA"/>
    <w:rsid w:val="00C15CF4"/>
    <w:rsid w:val="00C17075"/>
    <w:rsid w:val="00C21A4D"/>
    <w:rsid w:val="00C23FB9"/>
    <w:rsid w:val="00C243CB"/>
    <w:rsid w:val="00C2448A"/>
    <w:rsid w:val="00C244D2"/>
    <w:rsid w:val="00C2574E"/>
    <w:rsid w:val="00C25808"/>
    <w:rsid w:val="00C279E1"/>
    <w:rsid w:val="00C27D69"/>
    <w:rsid w:val="00C302EC"/>
    <w:rsid w:val="00C317AC"/>
    <w:rsid w:val="00C31AF9"/>
    <w:rsid w:val="00C35F2F"/>
    <w:rsid w:val="00C37BC8"/>
    <w:rsid w:val="00C42024"/>
    <w:rsid w:val="00C43EBF"/>
    <w:rsid w:val="00C45290"/>
    <w:rsid w:val="00C50D1C"/>
    <w:rsid w:val="00C52BBE"/>
    <w:rsid w:val="00C52BFA"/>
    <w:rsid w:val="00C5417A"/>
    <w:rsid w:val="00C549E5"/>
    <w:rsid w:val="00C54C7D"/>
    <w:rsid w:val="00C5565E"/>
    <w:rsid w:val="00C575F9"/>
    <w:rsid w:val="00C61B22"/>
    <w:rsid w:val="00C61B6B"/>
    <w:rsid w:val="00C61F60"/>
    <w:rsid w:val="00C63178"/>
    <w:rsid w:val="00C63EE1"/>
    <w:rsid w:val="00C6455E"/>
    <w:rsid w:val="00C64814"/>
    <w:rsid w:val="00C66E1A"/>
    <w:rsid w:val="00C67930"/>
    <w:rsid w:val="00C706BB"/>
    <w:rsid w:val="00C7228B"/>
    <w:rsid w:val="00C72B5B"/>
    <w:rsid w:val="00C73EA3"/>
    <w:rsid w:val="00C743A1"/>
    <w:rsid w:val="00C75F61"/>
    <w:rsid w:val="00C767C2"/>
    <w:rsid w:val="00C76EF5"/>
    <w:rsid w:val="00C802AC"/>
    <w:rsid w:val="00C804FF"/>
    <w:rsid w:val="00C808C6"/>
    <w:rsid w:val="00C80A44"/>
    <w:rsid w:val="00C8353C"/>
    <w:rsid w:val="00C84E73"/>
    <w:rsid w:val="00C871E8"/>
    <w:rsid w:val="00C912E4"/>
    <w:rsid w:val="00C915E3"/>
    <w:rsid w:val="00C921FE"/>
    <w:rsid w:val="00C9239A"/>
    <w:rsid w:val="00C93230"/>
    <w:rsid w:val="00C95B48"/>
    <w:rsid w:val="00C95CC2"/>
    <w:rsid w:val="00C9693F"/>
    <w:rsid w:val="00CA2380"/>
    <w:rsid w:val="00CA306E"/>
    <w:rsid w:val="00CA3D1D"/>
    <w:rsid w:val="00CA4B7A"/>
    <w:rsid w:val="00CA4D0D"/>
    <w:rsid w:val="00CA5210"/>
    <w:rsid w:val="00CA5E01"/>
    <w:rsid w:val="00CA6201"/>
    <w:rsid w:val="00CA6D06"/>
    <w:rsid w:val="00CB0C81"/>
    <w:rsid w:val="00CB77B3"/>
    <w:rsid w:val="00CB7ADD"/>
    <w:rsid w:val="00CC06D9"/>
    <w:rsid w:val="00CC37BD"/>
    <w:rsid w:val="00CC46B3"/>
    <w:rsid w:val="00CC77B3"/>
    <w:rsid w:val="00CC7896"/>
    <w:rsid w:val="00CD3C22"/>
    <w:rsid w:val="00CE217F"/>
    <w:rsid w:val="00CF2354"/>
    <w:rsid w:val="00CF4BBD"/>
    <w:rsid w:val="00CF50CA"/>
    <w:rsid w:val="00D00228"/>
    <w:rsid w:val="00D006F3"/>
    <w:rsid w:val="00D00DDD"/>
    <w:rsid w:val="00D01678"/>
    <w:rsid w:val="00D06B95"/>
    <w:rsid w:val="00D1147E"/>
    <w:rsid w:val="00D11ED2"/>
    <w:rsid w:val="00D12134"/>
    <w:rsid w:val="00D1463F"/>
    <w:rsid w:val="00D147A2"/>
    <w:rsid w:val="00D154D8"/>
    <w:rsid w:val="00D2159C"/>
    <w:rsid w:val="00D2460A"/>
    <w:rsid w:val="00D24D00"/>
    <w:rsid w:val="00D35048"/>
    <w:rsid w:val="00D35496"/>
    <w:rsid w:val="00D361BA"/>
    <w:rsid w:val="00D37397"/>
    <w:rsid w:val="00D40D5A"/>
    <w:rsid w:val="00D412E4"/>
    <w:rsid w:val="00D4170C"/>
    <w:rsid w:val="00D41F75"/>
    <w:rsid w:val="00D43445"/>
    <w:rsid w:val="00D44134"/>
    <w:rsid w:val="00D45930"/>
    <w:rsid w:val="00D46D82"/>
    <w:rsid w:val="00D503CC"/>
    <w:rsid w:val="00D50E3C"/>
    <w:rsid w:val="00D52B9E"/>
    <w:rsid w:val="00D52D5A"/>
    <w:rsid w:val="00D5388F"/>
    <w:rsid w:val="00D5506E"/>
    <w:rsid w:val="00D55A94"/>
    <w:rsid w:val="00D60E55"/>
    <w:rsid w:val="00D6121E"/>
    <w:rsid w:val="00D61731"/>
    <w:rsid w:val="00D62981"/>
    <w:rsid w:val="00D632B1"/>
    <w:rsid w:val="00D72761"/>
    <w:rsid w:val="00D75796"/>
    <w:rsid w:val="00D77E2F"/>
    <w:rsid w:val="00D804C6"/>
    <w:rsid w:val="00D81AF8"/>
    <w:rsid w:val="00D820AB"/>
    <w:rsid w:val="00D83225"/>
    <w:rsid w:val="00D83905"/>
    <w:rsid w:val="00D85222"/>
    <w:rsid w:val="00D90076"/>
    <w:rsid w:val="00D903C5"/>
    <w:rsid w:val="00D91A4B"/>
    <w:rsid w:val="00D95614"/>
    <w:rsid w:val="00DA00DB"/>
    <w:rsid w:val="00DA00F5"/>
    <w:rsid w:val="00DA0B78"/>
    <w:rsid w:val="00DA1932"/>
    <w:rsid w:val="00DA2353"/>
    <w:rsid w:val="00DA24BE"/>
    <w:rsid w:val="00DA4618"/>
    <w:rsid w:val="00DB0DB9"/>
    <w:rsid w:val="00DB16A2"/>
    <w:rsid w:val="00DB30BF"/>
    <w:rsid w:val="00DB4186"/>
    <w:rsid w:val="00DB5ADC"/>
    <w:rsid w:val="00DB6468"/>
    <w:rsid w:val="00DB64FC"/>
    <w:rsid w:val="00DB6863"/>
    <w:rsid w:val="00DC0885"/>
    <w:rsid w:val="00DC34F6"/>
    <w:rsid w:val="00DC456C"/>
    <w:rsid w:val="00DC7CAB"/>
    <w:rsid w:val="00DC7D26"/>
    <w:rsid w:val="00DD0DCD"/>
    <w:rsid w:val="00DD2D0B"/>
    <w:rsid w:val="00DD2D26"/>
    <w:rsid w:val="00DD3922"/>
    <w:rsid w:val="00DD4A03"/>
    <w:rsid w:val="00DD7C31"/>
    <w:rsid w:val="00DE4602"/>
    <w:rsid w:val="00DE4D77"/>
    <w:rsid w:val="00DE66EB"/>
    <w:rsid w:val="00DE7247"/>
    <w:rsid w:val="00DE7530"/>
    <w:rsid w:val="00DF0412"/>
    <w:rsid w:val="00DF05C0"/>
    <w:rsid w:val="00DF0D3D"/>
    <w:rsid w:val="00DF48CA"/>
    <w:rsid w:val="00DF4CAE"/>
    <w:rsid w:val="00DF6B0A"/>
    <w:rsid w:val="00DF754A"/>
    <w:rsid w:val="00DF7CA5"/>
    <w:rsid w:val="00E0030A"/>
    <w:rsid w:val="00E006B7"/>
    <w:rsid w:val="00E00A50"/>
    <w:rsid w:val="00E015FC"/>
    <w:rsid w:val="00E01948"/>
    <w:rsid w:val="00E020E8"/>
    <w:rsid w:val="00E03BAC"/>
    <w:rsid w:val="00E04627"/>
    <w:rsid w:val="00E119AD"/>
    <w:rsid w:val="00E141FD"/>
    <w:rsid w:val="00E15709"/>
    <w:rsid w:val="00E16276"/>
    <w:rsid w:val="00E16C9C"/>
    <w:rsid w:val="00E17D24"/>
    <w:rsid w:val="00E2033B"/>
    <w:rsid w:val="00E21081"/>
    <w:rsid w:val="00E23115"/>
    <w:rsid w:val="00E24B6F"/>
    <w:rsid w:val="00E2617D"/>
    <w:rsid w:val="00E26218"/>
    <w:rsid w:val="00E26377"/>
    <w:rsid w:val="00E30BE9"/>
    <w:rsid w:val="00E31B82"/>
    <w:rsid w:val="00E34FEE"/>
    <w:rsid w:val="00E356C1"/>
    <w:rsid w:val="00E35FEF"/>
    <w:rsid w:val="00E41175"/>
    <w:rsid w:val="00E46BB5"/>
    <w:rsid w:val="00E477D9"/>
    <w:rsid w:val="00E47AD9"/>
    <w:rsid w:val="00E5038D"/>
    <w:rsid w:val="00E508B0"/>
    <w:rsid w:val="00E542D4"/>
    <w:rsid w:val="00E54B88"/>
    <w:rsid w:val="00E55F41"/>
    <w:rsid w:val="00E5709E"/>
    <w:rsid w:val="00E5742B"/>
    <w:rsid w:val="00E57A94"/>
    <w:rsid w:val="00E60327"/>
    <w:rsid w:val="00E618F1"/>
    <w:rsid w:val="00E62A6D"/>
    <w:rsid w:val="00E638DB"/>
    <w:rsid w:val="00E642E8"/>
    <w:rsid w:val="00E646A9"/>
    <w:rsid w:val="00E6640D"/>
    <w:rsid w:val="00E71BFC"/>
    <w:rsid w:val="00E71C43"/>
    <w:rsid w:val="00E72C01"/>
    <w:rsid w:val="00E73B47"/>
    <w:rsid w:val="00E73F8C"/>
    <w:rsid w:val="00E7404A"/>
    <w:rsid w:val="00E75CF1"/>
    <w:rsid w:val="00E80CBE"/>
    <w:rsid w:val="00E8138E"/>
    <w:rsid w:val="00E8164C"/>
    <w:rsid w:val="00E81D6E"/>
    <w:rsid w:val="00E827EE"/>
    <w:rsid w:val="00E82BFF"/>
    <w:rsid w:val="00E83009"/>
    <w:rsid w:val="00E83E61"/>
    <w:rsid w:val="00E8410E"/>
    <w:rsid w:val="00E87264"/>
    <w:rsid w:val="00E90BD3"/>
    <w:rsid w:val="00E93437"/>
    <w:rsid w:val="00E950D5"/>
    <w:rsid w:val="00E95899"/>
    <w:rsid w:val="00E95FA3"/>
    <w:rsid w:val="00E96B5B"/>
    <w:rsid w:val="00EA05BD"/>
    <w:rsid w:val="00EA3241"/>
    <w:rsid w:val="00EA3471"/>
    <w:rsid w:val="00EA3C41"/>
    <w:rsid w:val="00EB11A2"/>
    <w:rsid w:val="00EB320A"/>
    <w:rsid w:val="00EB4471"/>
    <w:rsid w:val="00EC0553"/>
    <w:rsid w:val="00EC19E5"/>
    <w:rsid w:val="00EC26F6"/>
    <w:rsid w:val="00EC3FE8"/>
    <w:rsid w:val="00EC594C"/>
    <w:rsid w:val="00EC5E67"/>
    <w:rsid w:val="00ED1B39"/>
    <w:rsid w:val="00ED1E54"/>
    <w:rsid w:val="00ED612F"/>
    <w:rsid w:val="00EE1145"/>
    <w:rsid w:val="00EE17D4"/>
    <w:rsid w:val="00EE1E1F"/>
    <w:rsid w:val="00EE2374"/>
    <w:rsid w:val="00EE4696"/>
    <w:rsid w:val="00EE577D"/>
    <w:rsid w:val="00EE671C"/>
    <w:rsid w:val="00EE7667"/>
    <w:rsid w:val="00EF0124"/>
    <w:rsid w:val="00EF1190"/>
    <w:rsid w:val="00EF7A8C"/>
    <w:rsid w:val="00F01E1C"/>
    <w:rsid w:val="00F02F5E"/>
    <w:rsid w:val="00F04D69"/>
    <w:rsid w:val="00F05CBE"/>
    <w:rsid w:val="00F100CD"/>
    <w:rsid w:val="00F1092E"/>
    <w:rsid w:val="00F12EC4"/>
    <w:rsid w:val="00F13BEC"/>
    <w:rsid w:val="00F14DCF"/>
    <w:rsid w:val="00F267E2"/>
    <w:rsid w:val="00F267FA"/>
    <w:rsid w:val="00F3014F"/>
    <w:rsid w:val="00F30328"/>
    <w:rsid w:val="00F33280"/>
    <w:rsid w:val="00F33F31"/>
    <w:rsid w:val="00F35506"/>
    <w:rsid w:val="00F379C8"/>
    <w:rsid w:val="00F40C61"/>
    <w:rsid w:val="00F419E8"/>
    <w:rsid w:val="00F437E4"/>
    <w:rsid w:val="00F43CEB"/>
    <w:rsid w:val="00F45EDB"/>
    <w:rsid w:val="00F46F38"/>
    <w:rsid w:val="00F500AF"/>
    <w:rsid w:val="00F524A2"/>
    <w:rsid w:val="00F5251E"/>
    <w:rsid w:val="00F528A3"/>
    <w:rsid w:val="00F532CB"/>
    <w:rsid w:val="00F5441C"/>
    <w:rsid w:val="00F640D4"/>
    <w:rsid w:val="00F64892"/>
    <w:rsid w:val="00F67333"/>
    <w:rsid w:val="00F71CC6"/>
    <w:rsid w:val="00F7232A"/>
    <w:rsid w:val="00F72DF9"/>
    <w:rsid w:val="00F74542"/>
    <w:rsid w:val="00F76644"/>
    <w:rsid w:val="00F84AFB"/>
    <w:rsid w:val="00F9150A"/>
    <w:rsid w:val="00F92B0F"/>
    <w:rsid w:val="00F936A4"/>
    <w:rsid w:val="00F93FCE"/>
    <w:rsid w:val="00F94D3F"/>
    <w:rsid w:val="00F96999"/>
    <w:rsid w:val="00F97595"/>
    <w:rsid w:val="00FA2BFC"/>
    <w:rsid w:val="00FA3C0E"/>
    <w:rsid w:val="00FB23B8"/>
    <w:rsid w:val="00FB73DA"/>
    <w:rsid w:val="00FC0AB4"/>
    <w:rsid w:val="00FC0BC9"/>
    <w:rsid w:val="00FC2A47"/>
    <w:rsid w:val="00FD1C23"/>
    <w:rsid w:val="00FD46F0"/>
    <w:rsid w:val="00FD4BB5"/>
    <w:rsid w:val="00FD5398"/>
    <w:rsid w:val="00FD57E6"/>
    <w:rsid w:val="00FE01EE"/>
    <w:rsid w:val="00FE08CD"/>
    <w:rsid w:val="00FE13CD"/>
    <w:rsid w:val="00FE1ECD"/>
    <w:rsid w:val="00FE30F4"/>
    <w:rsid w:val="00FE3462"/>
    <w:rsid w:val="00FE6A35"/>
    <w:rsid w:val="00FE6C2D"/>
    <w:rsid w:val="00FF0EE2"/>
    <w:rsid w:val="00FF338B"/>
    <w:rsid w:val="00FF6C40"/>
    <w:rsid w:val="00FF707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19E064C"/>
  <w15:docId w15:val="{7E786800-515C-43EA-881A-F66C0F3B3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38C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4F63B5"/>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4F63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63B5"/>
  </w:style>
  <w:style w:type="paragraph" w:styleId="Fuzeile">
    <w:name w:val="footer"/>
    <w:basedOn w:val="Standard"/>
    <w:link w:val="FuzeileZchn"/>
    <w:uiPriority w:val="99"/>
    <w:unhideWhenUsed/>
    <w:rsid w:val="004F63B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63B5"/>
  </w:style>
  <w:style w:type="paragraph" w:styleId="Sprechblasentext">
    <w:name w:val="Balloon Text"/>
    <w:basedOn w:val="Standard"/>
    <w:link w:val="SprechblasentextZchn"/>
    <w:uiPriority w:val="99"/>
    <w:semiHidden/>
    <w:unhideWhenUsed/>
    <w:rsid w:val="004F63B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63B5"/>
    <w:rPr>
      <w:rFonts w:ascii="Tahoma" w:hAnsi="Tahoma" w:cs="Tahoma"/>
      <w:sz w:val="16"/>
      <w:szCs w:val="16"/>
    </w:rPr>
  </w:style>
  <w:style w:type="character" w:styleId="Hyperlink">
    <w:name w:val="Hyperlink"/>
    <w:basedOn w:val="Absatz-Standardschriftart"/>
    <w:uiPriority w:val="99"/>
    <w:unhideWhenUsed/>
    <w:rsid w:val="00A364F3"/>
    <w:rPr>
      <w:color w:val="0000FF" w:themeColor="hyperlink"/>
      <w:u w:val="single"/>
    </w:rPr>
  </w:style>
  <w:style w:type="paragraph" w:customStyle="1" w:styleId="Listenabsatz1">
    <w:name w:val="Listenabsatz1"/>
    <w:basedOn w:val="Standard"/>
    <w:rsid w:val="00005402"/>
    <w:pPr>
      <w:spacing w:after="0" w:line="240" w:lineRule="auto"/>
      <w:ind w:left="720"/>
      <w:contextualSpacing/>
    </w:pPr>
    <w:rPr>
      <w:rFonts w:ascii="Cambria" w:eastAsia="Times New Roman" w:hAnsi="Cambria" w:cs="Times New Roman"/>
      <w:sz w:val="24"/>
      <w:szCs w:val="24"/>
    </w:rPr>
  </w:style>
  <w:style w:type="character" w:styleId="Kommentarzeichen">
    <w:name w:val="annotation reference"/>
    <w:uiPriority w:val="99"/>
    <w:rsid w:val="00005402"/>
    <w:rPr>
      <w:sz w:val="16"/>
      <w:szCs w:val="16"/>
    </w:rPr>
  </w:style>
  <w:style w:type="paragraph" w:styleId="Kommentartext">
    <w:name w:val="annotation text"/>
    <w:basedOn w:val="Standard"/>
    <w:link w:val="KommentartextZchn"/>
    <w:uiPriority w:val="99"/>
    <w:rsid w:val="00005402"/>
    <w:pPr>
      <w:spacing w:after="0" w:line="240" w:lineRule="auto"/>
    </w:pPr>
    <w:rPr>
      <w:rFonts w:ascii="Cambria" w:eastAsia="Times New Roman" w:hAnsi="Cambria" w:cs="Times New Roman"/>
      <w:sz w:val="20"/>
      <w:szCs w:val="20"/>
    </w:rPr>
  </w:style>
  <w:style w:type="character" w:customStyle="1" w:styleId="KommentartextZchn">
    <w:name w:val="Kommentartext Zchn"/>
    <w:basedOn w:val="Absatz-Standardschriftart"/>
    <w:link w:val="Kommentartext"/>
    <w:uiPriority w:val="99"/>
    <w:rsid w:val="00005402"/>
    <w:rPr>
      <w:rFonts w:ascii="Cambria" w:eastAsia="Times New Roman"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9E3E86"/>
    <w:pPr>
      <w:spacing w:after="200"/>
    </w:pPr>
    <w:rPr>
      <w:rFonts w:asciiTheme="minorHAnsi" w:eastAsiaTheme="minorHAnsi" w:hAnsiTheme="minorHAnsi" w:cstheme="minorBidi"/>
      <w:b/>
      <w:bCs/>
    </w:rPr>
  </w:style>
  <w:style w:type="character" w:customStyle="1" w:styleId="KommentarthemaZchn">
    <w:name w:val="Kommentarthema Zchn"/>
    <w:basedOn w:val="KommentartextZchn"/>
    <w:link w:val="Kommentarthema"/>
    <w:uiPriority w:val="99"/>
    <w:semiHidden/>
    <w:rsid w:val="009E3E86"/>
    <w:rPr>
      <w:rFonts w:ascii="Cambria" w:eastAsia="Times New Roman" w:hAnsi="Cambria" w:cs="Times New Roman"/>
      <w:b/>
      <w:bCs/>
      <w:sz w:val="20"/>
      <w:szCs w:val="20"/>
    </w:rPr>
  </w:style>
  <w:style w:type="character" w:customStyle="1" w:styleId="NichtaufgelsteErwhnung1">
    <w:name w:val="Nicht aufgelöste Erwähnung1"/>
    <w:basedOn w:val="Absatz-Standardschriftart"/>
    <w:uiPriority w:val="99"/>
    <w:semiHidden/>
    <w:unhideWhenUsed/>
    <w:rsid w:val="00A06A6A"/>
    <w:rPr>
      <w:color w:val="605E5C"/>
      <w:shd w:val="clear" w:color="auto" w:fill="E1DFDD"/>
    </w:rPr>
  </w:style>
  <w:style w:type="paragraph" w:styleId="Listenabsatz">
    <w:name w:val="List Paragraph"/>
    <w:basedOn w:val="Standard"/>
    <w:uiPriority w:val="34"/>
    <w:qFormat/>
    <w:rsid w:val="001E26B5"/>
    <w:pPr>
      <w:ind w:left="720"/>
      <w:contextualSpacing/>
    </w:pPr>
  </w:style>
  <w:style w:type="character" w:styleId="NichtaufgelsteErwhnung">
    <w:name w:val="Unresolved Mention"/>
    <w:basedOn w:val="Absatz-Standardschriftart"/>
    <w:uiPriority w:val="99"/>
    <w:semiHidden/>
    <w:unhideWhenUsed/>
    <w:rsid w:val="005728AB"/>
    <w:rPr>
      <w:color w:val="605E5C"/>
      <w:shd w:val="clear" w:color="auto" w:fill="E1DFDD"/>
    </w:rPr>
  </w:style>
  <w:style w:type="paragraph" w:styleId="StandardWeb">
    <w:name w:val="Normal (Web)"/>
    <w:basedOn w:val="Standard"/>
    <w:uiPriority w:val="99"/>
    <w:semiHidden/>
    <w:unhideWhenUsed/>
    <w:rsid w:val="005728AB"/>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08127C"/>
    <w:rPr>
      <w:color w:val="800080" w:themeColor="followedHyperlink"/>
      <w:u w:val="single"/>
    </w:rPr>
  </w:style>
  <w:style w:type="paragraph" w:styleId="berarbeitung">
    <w:name w:val="Revision"/>
    <w:hidden/>
    <w:uiPriority w:val="99"/>
    <w:semiHidden/>
    <w:rsid w:val="00D52B9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74259">
      <w:bodyDiv w:val="1"/>
      <w:marLeft w:val="0"/>
      <w:marRight w:val="0"/>
      <w:marTop w:val="0"/>
      <w:marBottom w:val="0"/>
      <w:divBdr>
        <w:top w:val="none" w:sz="0" w:space="0" w:color="auto"/>
        <w:left w:val="none" w:sz="0" w:space="0" w:color="auto"/>
        <w:bottom w:val="none" w:sz="0" w:space="0" w:color="auto"/>
        <w:right w:val="none" w:sz="0" w:space="0" w:color="auto"/>
      </w:divBdr>
    </w:div>
    <w:div w:id="64031817">
      <w:bodyDiv w:val="1"/>
      <w:marLeft w:val="0"/>
      <w:marRight w:val="0"/>
      <w:marTop w:val="0"/>
      <w:marBottom w:val="0"/>
      <w:divBdr>
        <w:top w:val="none" w:sz="0" w:space="0" w:color="auto"/>
        <w:left w:val="none" w:sz="0" w:space="0" w:color="auto"/>
        <w:bottom w:val="none" w:sz="0" w:space="0" w:color="auto"/>
        <w:right w:val="none" w:sz="0" w:space="0" w:color="auto"/>
      </w:divBdr>
    </w:div>
    <w:div w:id="401023350">
      <w:bodyDiv w:val="1"/>
      <w:marLeft w:val="0"/>
      <w:marRight w:val="0"/>
      <w:marTop w:val="0"/>
      <w:marBottom w:val="0"/>
      <w:divBdr>
        <w:top w:val="none" w:sz="0" w:space="0" w:color="auto"/>
        <w:left w:val="none" w:sz="0" w:space="0" w:color="auto"/>
        <w:bottom w:val="none" w:sz="0" w:space="0" w:color="auto"/>
        <w:right w:val="none" w:sz="0" w:space="0" w:color="auto"/>
      </w:divBdr>
    </w:div>
    <w:div w:id="447434070">
      <w:bodyDiv w:val="1"/>
      <w:marLeft w:val="0"/>
      <w:marRight w:val="0"/>
      <w:marTop w:val="0"/>
      <w:marBottom w:val="0"/>
      <w:divBdr>
        <w:top w:val="none" w:sz="0" w:space="0" w:color="auto"/>
        <w:left w:val="none" w:sz="0" w:space="0" w:color="auto"/>
        <w:bottom w:val="none" w:sz="0" w:space="0" w:color="auto"/>
        <w:right w:val="none" w:sz="0" w:space="0" w:color="auto"/>
      </w:divBdr>
    </w:div>
    <w:div w:id="704058176">
      <w:bodyDiv w:val="1"/>
      <w:marLeft w:val="0"/>
      <w:marRight w:val="0"/>
      <w:marTop w:val="0"/>
      <w:marBottom w:val="0"/>
      <w:divBdr>
        <w:top w:val="none" w:sz="0" w:space="0" w:color="auto"/>
        <w:left w:val="none" w:sz="0" w:space="0" w:color="auto"/>
        <w:bottom w:val="none" w:sz="0" w:space="0" w:color="auto"/>
        <w:right w:val="none" w:sz="0" w:space="0" w:color="auto"/>
      </w:divBdr>
    </w:div>
    <w:div w:id="1092431955">
      <w:bodyDiv w:val="1"/>
      <w:marLeft w:val="0"/>
      <w:marRight w:val="0"/>
      <w:marTop w:val="0"/>
      <w:marBottom w:val="0"/>
      <w:divBdr>
        <w:top w:val="none" w:sz="0" w:space="0" w:color="auto"/>
        <w:left w:val="none" w:sz="0" w:space="0" w:color="auto"/>
        <w:bottom w:val="none" w:sz="0" w:space="0" w:color="auto"/>
        <w:right w:val="none" w:sz="0" w:space="0" w:color="auto"/>
      </w:divBdr>
    </w:div>
    <w:div w:id="1141189927">
      <w:bodyDiv w:val="1"/>
      <w:marLeft w:val="0"/>
      <w:marRight w:val="0"/>
      <w:marTop w:val="0"/>
      <w:marBottom w:val="0"/>
      <w:divBdr>
        <w:top w:val="none" w:sz="0" w:space="0" w:color="auto"/>
        <w:left w:val="none" w:sz="0" w:space="0" w:color="auto"/>
        <w:bottom w:val="none" w:sz="0" w:space="0" w:color="auto"/>
        <w:right w:val="none" w:sz="0" w:space="0" w:color="auto"/>
      </w:divBdr>
    </w:div>
    <w:div w:id="1220164316">
      <w:bodyDiv w:val="1"/>
      <w:marLeft w:val="0"/>
      <w:marRight w:val="0"/>
      <w:marTop w:val="0"/>
      <w:marBottom w:val="0"/>
      <w:divBdr>
        <w:top w:val="none" w:sz="0" w:space="0" w:color="auto"/>
        <w:left w:val="none" w:sz="0" w:space="0" w:color="auto"/>
        <w:bottom w:val="none" w:sz="0" w:space="0" w:color="auto"/>
        <w:right w:val="none" w:sz="0" w:space="0" w:color="auto"/>
      </w:divBdr>
    </w:div>
    <w:div w:id="1294675943">
      <w:bodyDiv w:val="1"/>
      <w:marLeft w:val="0"/>
      <w:marRight w:val="0"/>
      <w:marTop w:val="0"/>
      <w:marBottom w:val="0"/>
      <w:divBdr>
        <w:top w:val="none" w:sz="0" w:space="0" w:color="auto"/>
        <w:left w:val="none" w:sz="0" w:space="0" w:color="auto"/>
        <w:bottom w:val="none" w:sz="0" w:space="0" w:color="auto"/>
        <w:right w:val="none" w:sz="0" w:space="0" w:color="auto"/>
      </w:divBdr>
    </w:div>
    <w:div w:id="1466581386">
      <w:bodyDiv w:val="1"/>
      <w:marLeft w:val="0"/>
      <w:marRight w:val="0"/>
      <w:marTop w:val="0"/>
      <w:marBottom w:val="0"/>
      <w:divBdr>
        <w:top w:val="none" w:sz="0" w:space="0" w:color="auto"/>
        <w:left w:val="none" w:sz="0" w:space="0" w:color="auto"/>
        <w:bottom w:val="none" w:sz="0" w:space="0" w:color="auto"/>
        <w:right w:val="none" w:sz="0" w:space="0" w:color="auto"/>
      </w:divBdr>
    </w:div>
    <w:div w:id="1695495372">
      <w:bodyDiv w:val="1"/>
      <w:marLeft w:val="0"/>
      <w:marRight w:val="0"/>
      <w:marTop w:val="0"/>
      <w:marBottom w:val="0"/>
      <w:divBdr>
        <w:top w:val="none" w:sz="0" w:space="0" w:color="auto"/>
        <w:left w:val="none" w:sz="0" w:space="0" w:color="auto"/>
        <w:bottom w:val="none" w:sz="0" w:space="0" w:color="auto"/>
        <w:right w:val="none" w:sz="0" w:space="0" w:color="auto"/>
      </w:divBdr>
    </w:div>
    <w:div w:id="1711225527">
      <w:bodyDiv w:val="1"/>
      <w:marLeft w:val="0"/>
      <w:marRight w:val="0"/>
      <w:marTop w:val="0"/>
      <w:marBottom w:val="0"/>
      <w:divBdr>
        <w:top w:val="none" w:sz="0" w:space="0" w:color="auto"/>
        <w:left w:val="none" w:sz="0" w:space="0" w:color="auto"/>
        <w:bottom w:val="none" w:sz="0" w:space="0" w:color="auto"/>
        <w:right w:val="none" w:sz="0" w:space="0" w:color="auto"/>
      </w:divBdr>
      <w:divsChild>
        <w:div w:id="1468280477">
          <w:marLeft w:val="0"/>
          <w:marRight w:val="0"/>
          <w:marTop w:val="0"/>
          <w:marBottom w:val="0"/>
          <w:divBdr>
            <w:top w:val="none" w:sz="0" w:space="0" w:color="auto"/>
            <w:left w:val="none" w:sz="0" w:space="0" w:color="auto"/>
            <w:bottom w:val="none" w:sz="0" w:space="0" w:color="auto"/>
            <w:right w:val="none" w:sz="0" w:space="0" w:color="auto"/>
          </w:divBdr>
        </w:div>
        <w:div w:id="1588952754">
          <w:marLeft w:val="0"/>
          <w:marRight w:val="0"/>
          <w:marTop w:val="0"/>
          <w:marBottom w:val="0"/>
          <w:divBdr>
            <w:top w:val="none" w:sz="0" w:space="0" w:color="auto"/>
            <w:left w:val="none" w:sz="0" w:space="0" w:color="auto"/>
            <w:bottom w:val="none" w:sz="0" w:space="0" w:color="auto"/>
            <w:right w:val="none" w:sz="0" w:space="0" w:color="auto"/>
          </w:divBdr>
        </w:div>
        <w:div w:id="282229898">
          <w:marLeft w:val="0"/>
          <w:marRight w:val="0"/>
          <w:marTop w:val="0"/>
          <w:marBottom w:val="0"/>
          <w:divBdr>
            <w:top w:val="none" w:sz="0" w:space="0" w:color="auto"/>
            <w:left w:val="none" w:sz="0" w:space="0" w:color="auto"/>
            <w:bottom w:val="none" w:sz="0" w:space="0" w:color="auto"/>
            <w:right w:val="none" w:sz="0" w:space="0" w:color="auto"/>
          </w:divBdr>
        </w:div>
      </w:divsChild>
    </w:div>
    <w:div w:id="1983926061">
      <w:bodyDiv w:val="1"/>
      <w:marLeft w:val="0"/>
      <w:marRight w:val="0"/>
      <w:marTop w:val="0"/>
      <w:marBottom w:val="0"/>
      <w:divBdr>
        <w:top w:val="none" w:sz="0" w:space="0" w:color="auto"/>
        <w:left w:val="none" w:sz="0" w:space="0" w:color="auto"/>
        <w:bottom w:val="none" w:sz="0" w:space="0" w:color="auto"/>
        <w:right w:val="none" w:sz="0" w:space="0" w:color="auto"/>
      </w:divBdr>
    </w:div>
    <w:div w:id="199695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kitzinger@groemo.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B3FE2D350E49EE8BA572952F9027AC"/>
        <w:category>
          <w:name w:val="Allgemein"/>
          <w:gallery w:val="placeholder"/>
        </w:category>
        <w:types>
          <w:type w:val="bbPlcHdr"/>
        </w:types>
        <w:behaviors>
          <w:behavior w:val="content"/>
        </w:behaviors>
        <w:guid w:val="{D9E690CA-C7FB-4AB6-A36B-3EA8FEC62B42}"/>
      </w:docPartPr>
      <w:docPartBody>
        <w:p w:rsidR="00014C64" w:rsidRDefault="004A4307" w:rsidP="004A4307">
          <w:pPr>
            <w:pStyle w:val="84B3FE2D350E49EE8BA572952F9027AC"/>
          </w:pPr>
          <w:r>
            <w:t>[Hier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Univers">
    <w:charset w:val="00"/>
    <w:family w:val="swiss"/>
    <w:pitch w:val="variable"/>
    <w:sig w:usb0="80000287" w:usb1="00000000" w:usb2="00000000" w:usb3="00000000" w:csb0="0000000F" w:csb1="00000000"/>
  </w:font>
  <w:font w:name="Univers Condensed">
    <w:altName w:val="Univers Condensed"/>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307"/>
    <w:rsid w:val="00014C64"/>
    <w:rsid w:val="000366F0"/>
    <w:rsid w:val="000E095C"/>
    <w:rsid w:val="00185E62"/>
    <w:rsid w:val="001D2D16"/>
    <w:rsid w:val="002E50A3"/>
    <w:rsid w:val="00444A19"/>
    <w:rsid w:val="004A4307"/>
    <w:rsid w:val="00515B10"/>
    <w:rsid w:val="00596BC2"/>
    <w:rsid w:val="006762D6"/>
    <w:rsid w:val="007001FB"/>
    <w:rsid w:val="007B03B7"/>
    <w:rsid w:val="00A307B6"/>
    <w:rsid w:val="00C32BDB"/>
    <w:rsid w:val="00C522E2"/>
    <w:rsid w:val="00DE23F5"/>
    <w:rsid w:val="00F064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84B3FE2D350E49EE8BA572952F9027AC">
    <w:name w:val="84B3FE2D350E49EE8BA572952F9027AC"/>
    <w:rsid w:val="004A43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11258-94A0-4A9D-A02F-BE6AD9776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ECAEBFB5.dotm</Template>
  <TotalTime>0</TotalTime>
  <Pages>4</Pages>
  <Words>543</Words>
  <Characters>3425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UTM Dienstleistungen GmbH &amp; Co. KG</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Kitzinger Manuel</dc:creator>
  <cp:keywords/>
  <dc:description/>
  <cp:lastModifiedBy>Müller Martina</cp:lastModifiedBy>
  <cp:revision>25</cp:revision>
  <cp:lastPrinted>2023-01-12T07:45:00Z</cp:lastPrinted>
  <dcterms:created xsi:type="dcterms:W3CDTF">2022-11-15T10:23:00Z</dcterms:created>
  <dcterms:modified xsi:type="dcterms:W3CDTF">2023-03-06T09:49:00Z</dcterms:modified>
</cp:coreProperties>
</file>