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2AB9" w14:textId="77777777" w:rsidR="00434F33" w:rsidRPr="006F2598" w:rsidRDefault="009958A6" w:rsidP="009958A6">
      <w:pPr>
        <w:pStyle w:val="berschrift1"/>
        <w:spacing w:line="312" w:lineRule="auto"/>
      </w:pPr>
      <w:r w:rsidRPr="00BB315E">
        <w:t>PRESSEINFORMATION</w:t>
      </w:r>
    </w:p>
    <w:p w14:paraId="79A0DCD6" w14:textId="77777777" w:rsidR="00434F33" w:rsidRDefault="00434F33" w:rsidP="00D36B23"/>
    <w:p w14:paraId="2B44F195" w14:textId="77777777" w:rsidR="00434F33" w:rsidRPr="006F2598" w:rsidRDefault="00434F33" w:rsidP="00D36B23"/>
    <w:p w14:paraId="4B90E7A3" w14:textId="77777777" w:rsidR="002361ED" w:rsidRPr="002361ED" w:rsidRDefault="002361ED" w:rsidP="002361ED">
      <w:pPr>
        <w:rPr>
          <w:bCs/>
        </w:rPr>
      </w:pPr>
      <w:r w:rsidRPr="002361ED">
        <w:rPr>
          <w:bCs/>
        </w:rPr>
        <w:t>Ein Fest der Erinnerung und Vorfreude</w:t>
      </w:r>
    </w:p>
    <w:p w14:paraId="111328EA" w14:textId="77777777" w:rsidR="002361ED" w:rsidRPr="002361ED" w:rsidRDefault="002361ED" w:rsidP="002361ED">
      <w:pPr>
        <w:rPr>
          <w:bCs/>
          <w:sz w:val="28"/>
          <w:szCs w:val="28"/>
        </w:rPr>
      </w:pPr>
      <w:r w:rsidRPr="002361ED">
        <w:rPr>
          <w:bCs/>
          <w:sz w:val="28"/>
          <w:szCs w:val="28"/>
        </w:rPr>
        <w:t>Die jährliche Rentner-Weihnachtsfeier der RÖSLE GROUP</w:t>
      </w:r>
    </w:p>
    <w:p w14:paraId="25A43711" w14:textId="77777777" w:rsidR="002361ED" w:rsidRPr="002361ED" w:rsidRDefault="002361ED" w:rsidP="002361ED">
      <w:pPr>
        <w:rPr>
          <w:b/>
        </w:rPr>
      </w:pPr>
    </w:p>
    <w:p w14:paraId="2715648A" w14:textId="05729617" w:rsidR="002361ED" w:rsidRPr="002361ED" w:rsidRDefault="002361ED" w:rsidP="005B0E2A">
      <w:pPr>
        <w:jc w:val="both"/>
        <w:rPr>
          <w:b/>
          <w:i/>
          <w:iCs/>
        </w:rPr>
      </w:pPr>
      <w:r w:rsidRPr="00363657">
        <w:rPr>
          <w:b/>
          <w:i/>
          <w:iCs/>
        </w:rPr>
        <w:t>Marktoberdorf, 05.12.2024 –</w:t>
      </w:r>
      <w:r w:rsidRPr="002361ED">
        <w:rPr>
          <w:b/>
        </w:rPr>
        <w:t xml:space="preserve"> </w:t>
      </w:r>
      <w:r w:rsidRPr="002361ED">
        <w:rPr>
          <w:b/>
          <w:i/>
          <w:iCs/>
        </w:rPr>
        <w:t xml:space="preserve">Die Weihnachtszeit ist eine Gelegenheit innezuhalten, sich zu begegnen und Dankbarkeit auszudrücken – Werte, die bei der Firmengruppe RÖSLE gelebte Tradition sind. Nach der festlichen Weihnachtsfeier für das aktive Personal am 29. November im </w:t>
      </w:r>
      <w:r w:rsidR="00B562F9">
        <w:rPr>
          <w:b/>
          <w:i/>
          <w:iCs/>
        </w:rPr>
        <w:t>MODEON</w:t>
      </w:r>
      <w:r w:rsidRPr="002361ED">
        <w:rPr>
          <w:b/>
          <w:i/>
          <w:iCs/>
        </w:rPr>
        <w:t xml:space="preserve"> fand am 4. Dezember die jährliche Rentnerweihnachtsfeier in den Räumlichkeiten der RÖSLE Grill- und Kochschule statt.</w:t>
      </w:r>
    </w:p>
    <w:p w14:paraId="0AE9786C" w14:textId="77777777" w:rsidR="002361ED" w:rsidRPr="002361ED" w:rsidRDefault="002361ED" w:rsidP="005B0E2A">
      <w:pPr>
        <w:jc w:val="both"/>
        <w:rPr>
          <w:b/>
        </w:rPr>
      </w:pPr>
    </w:p>
    <w:p w14:paraId="7ABEB934" w14:textId="77777777" w:rsidR="002361ED" w:rsidRDefault="002361ED" w:rsidP="005B0E2A">
      <w:pPr>
        <w:jc w:val="both"/>
        <w:rPr>
          <w:bCs/>
        </w:rPr>
      </w:pPr>
      <w:r w:rsidRPr="002361ED">
        <w:rPr>
          <w:bCs/>
        </w:rPr>
        <w:t>Insgesamt 70 ehemalige Mitarbeiter folgten der Einladung und wurden in einem festlichen Rahmen herzlich willkommen geheißen. Trotz der aktuellen Herausforderungen ist es den Gesellschaftern und der Geschäftsführung ein besonderes Anliegen, auch die ausgeschiedenen Mitarbeitenden zu würdigen. In seiner Weihnachtsansprache betonte Geschäftsführer Henning Klempp die große Bedeutung der ehemaligen Mitarbeitenden für die Geschichte und den Erfolg des Unternehmens: "Ich bin stolz, so viele altgediente Mitarbeiter in unseren Reihen zu wissen, von denen ein Großteil 30 Jahre und länger für die Firmengruppe tätig war." Diese Wertschätzung und Verbundenheit zeigen, dass die RÖSLE GROUP ihre Gemeinschaft über das aktive Arbeitsleben hinaus pflegt.</w:t>
      </w:r>
    </w:p>
    <w:p w14:paraId="38367EF3" w14:textId="77777777" w:rsidR="006338E2" w:rsidRPr="005B6CBF" w:rsidRDefault="006338E2" w:rsidP="005B0E2A">
      <w:pPr>
        <w:jc w:val="both"/>
        <w:rPr>
          <w:bCs/>
        </w:rPr>
      </w:pPr>
    </w:p>
    <w:p w14:paraId="01D3ED24" w14:textId="77777777" w:rsidR="002361ED" w:rsidRPr="002361ED" w:rsidRDefault="002361ED" w:rsidP="005B0E2A">
      <w:pPr>
        <w:jc w:val="both"/>
        <w:rPr>
          <w:bCs/>
        </w:rPr>
      </w:pPr>
      <w:r w:rsidRPr="002361ED">
        <w:rPr>
          <w:bCs/>
        </w:rPr>
        <w:t>Die RÖSLE Grill- und Kochschule bot mit ihrer einladenden Atmosphäre den idealen Rahmen für dieses besondere Ereignis. Für das leibliche Wohl war bestens gesorgt: Bei Kaffee, Kuchen und belegten Brötchen wurde nicht nur geschlemmt, sondern auch gelacht und lebhaft geplaudert. Die festliche Atmosphäre förderte das Gemeinschaftsgefühl und machte die Feier zu einem freudigen Wiedersehen.</w:t>
      </w:r>
    </w:p>
    <w:p w14:paraId="1F3DCDBE" w14:textId="77777777" w:rsidR="00FE4A5E" w:rsidRDefault="00FE4A5E" w:rsidP="00212AB7">
      <w:pPr>
        <w:jc w:val="both"/>
        <w:rPr>
          <w:bCs/>
        </w:rPr>
      </w:pPr>
    </w:p>
    <w:p w14:paraId="674B7056" w14:textId="24531A8F" w:rsidR="00DF1D5A" w:rsidRDefault="00212AB7" w:rsidP="00212AB7">
      <w:pPr>
        <w:jc w:val="both"/>
        <w:rPr>
          <w:bCs/>
        </w:rPr>
      </w:pPr>
      <w:r w:rsidRPr="00212AB7">
        <w:rPr>
          <w:bCs/>
        </w:rPr>
        <w:t xml:space="preserve">Ein Höhepunkt des Tages war die Rede von Dr. Hermann Steinhauser, geschäftsführender Gesellschafter der RÖSLE GROUP. Er betonte die Erfolge des Jahres 2024: </w:t>
      </w:r>
      <w:r w:rsidR="00FE4A5E">
        <w:rPr>
          <w:bCs/>
        </w:rPr>
        <w:t>Der RÖSLE Neubau</w:t>
      </w:r>
      <w:r w:rsidRPr="00212AB7">
        <w:rPr>
          <w:bCs/>
        </w:rPr>
        <w:t xml:space="preserve"> wurde planmäßig abgeschlossen, Umsätze stabil gehalten und Prozesse erfolgreich optimiert – eine Leistung, die dank des engagierten Einsatzes aller</w:t>
      </w:r>
      <w:r w:rsidR="00BA2A15">
        <w:rPr>
          <w:bCs/>
        </w:rPr>
        <w:t xml:space="preserve"> </w:t>
      </w:r>
      <w:r w:rsidRPr="00212AB7">
        <w:rPr>
          <w:bCs/>
        </w:rPr>
        <w:t xml:space="preserve">Mitarbeitenden möglich wurde. Unter dem Motto „Anno </w:t>
      </w:r>
      <w:proofErr w:type="spellStart"/>
      <w:r w:rsidRPr="00212AB7">
        <w:rPr>
          <w:bCs/>
        </w:rPr>
        <w:t>nuovo</w:t>
      </w:r>
      <w:proofErr w:type="spellEnd"/>
      <w:r w:rsidRPr="00212AB7">
        <w:rPr>
          <w:bCs/>
        </w:rPr>
        <w:t xml:space="preserve">, </w:t>
      </w:r>
      <w:proofErr w:type="spellStart"/>
      <w:r w:rsidRPr="00212AB7">
        <w:rPr>
          <w:bCs/>
        </w:rPr>
        <w:t>vita</w:t>
      </w:r>
      <w:proofErr w:type="spellEnd"/>
      <w:r w:rsidRPr="00212AB7">
        <w:rPr>
          <w:bCs/>
        </w:rPr>
        <w:t xml:space="preserve"> </w:t>
      </w:r>
      <w:proofErr w:type="spellStart"/>
      <w:r w:rsidRPr="00212AB7">
        <w:rPr>
          <w:bCs/>
        </w:rPr>
        <w:t>nuova</w:t>
      </w:r>
      <w:proofErr w:type="spellEnd"/>
      <w:r w:rsidRPr="00212AB7">
        <w:rPr>
          <w:bCs/>
        </w:rPr>
        <w:t>!“ blickt das Unternehmen mit frischem Elan und vorsichtiger Zuversicht auf das kommende Jahr.</w:t>
      </w:r>
      <w:r w:rsidR="00FE4A5E">
        <w:rPr>
          <w:bCs/>
        </w:rPr>
        <w:t xml:space="preserve"> </w:t>
      </w:r>
    </w:p>
    <w:p w14:paraId="1B1A0AF1" w14:textId="232E9E11" w:rsidR="00CA6EE6" w:rsidRDefault="00212AB7" w:rsidP="00212AB7">
      <w:pPr>
        <w:jc w:val="both"/>
        <w:rPr>
          <w:bCs/>
        </w:rPr>
      </w:pPr>
      <w:r w:rsidRPr="00212AB7">
        <w:rPr>
          <w:bCs/>
        </w:rPr>
        <w:t xml:space="preserve">Im Anschluss </w:t>
      </w:r>
      <w:r w:rsidR="00F224BE">
        <w:rPr>
          <w:bCs/>
        </w:rPr>
        <w:t xml:space="preserve">präsentierte </w:t>
      </w:r>
      <w:r w:rsidRPr="00212AB7">
        <w:rPr>
          <w:bCs/>
        </w:rPr>
        <w:t xml:space="preserve">Henning Klempp in einem </w:t>
      </w:r>
      <w:r w:rsidR="00F224BE">
        <w:rPr>
          <w:bCs/>
        </w:rPr>
        <w:t>interessanten</w:t>
      </w:r>
      <w:r w:rsidRPr="00212AB7">
        <w:rPr>
          <w:bCs/>
        </w:rPr>
        <w:t xml:space="preserve"> Vortrag die Bauphase</w:t>
      </w:r>
      <w:r w:rsidR="00BA2A15">
        <w:rPr>
          <w:bCs/>
        </w:rPr>
        <w:t>n</w:t>
      </w:r>
      <w:r w:rsidRPr="00212AB7">
        <w:rPr>
          <w:bCs/>
        </w:rPr>
        <w:t xml:space="preserve"> des neuen Firmengebäudes</w:t>
      </w:r>
      <w:r w:rsidR="00F224BE">
        <w:rPr>
          <w:bCs/>
        </w:rPr>
        <w:t>.</w:t>
      </w:r>
    </w:p>
    <w:p w14:paraId="614067EA" w14:textId="77777777" w:rsidR="005B6CBF" w:rsidRDefault="005B6CBF" w:rsidP="005B0E2A">
      <w:pPr>
        <w:jc w:val="both"/>
        <w:rPr>
          <w:bCs/>
        </w:rPr>
      </w:pPr>
    </w:p>
    <w:p w14:paraId="57B1711F" w14:textId="77777777" w:rsidR="002361ED" w:rsidRDefault="002361ED" w:rsidP="005B0E2A">
      <w:pPr>
        <w:jc w:val="both"/>
        <w:rPr>
          <w:bCs/>
        </w:rPr>
      </w:pPr>
      <w:r w:rsidRPr="002361ED">
        <w:rPr>
          <w:bCs/>
        </w:rPr>
        <w:lastRenderedPageBreak/>
        <w:t>Am Ende der Feier waren sich alle einig: Es war eine rundum gelungene Veranstaltung, die sowohl das Gemeinschaftsgefühl stärkte als auch die enge Verbindung zur Firmengruppe untermauerte. Die Vorfreude auf die nächste Weihnachtsfeier war deutlich spürbar – ein Zeichen dafür, wie sehr diese Tradition geschätzt wird.</w:t>
      </w:r>
    </w:p>
    <w:p w14:paraId="07C3503C" w14:textId="77777777" w:rsidR="0080779B" w:rsidRPr="006338E2" w:rsidRDefault="0080779B" w:rsidP="005B0E2A">
      <w:pPr>
        <w:jc w:val="both"/>
        <w:rPr>
          <w:bCs/>
          <w:sz w:val="10"/>
          <w:szCs w:val="10"/>
        </w:rPr>
      </w:pPr>
    </w:p>
    <w:p w14:paraId="30387D36" w14:textId="77BEBE0D" w:rsidR="00BA775D" w:rsidRPr="002361ED" w:rsidRDefault="002361ED" w:rsidP="005B0E2A">
      <w:pPr>
        <w:jc w:val="both"/>
        <w:rPr>
          <w:bCs/>
        </w:rPr>
      </w:pPr>
      <w:r w:rsidRPr="002361ED">
        <w:rPr>
          <w:bCs/>
        </w:rPr>
        <w:t>Mit dieser jährlichen Feier setzt die RÖSLE GROUP ein starkes Zeichen für gelebte Wertschätzung und Zusammenhalt, d</w:t>
      </w:r>
      <w:r w:rsidR="00AD4342">
        <w:rPr>
          <w:bCs/>
        </w:rPr>
        <w:t>as</w:t>
      </w:r>
      <w:r w:rsidRPr="002361ED">
        <w:rPr>
          <w:bCs/>
        </w:rPr>
        <w:t xml:space="preserve"> weit über das aktive Berufsleben hinausreicht.</w:t>
      </w:r>
    </w:p>
    <w:p w14:paraId="05C05D9F" w14:textId="77777777" w:rsidR="005B6CBF" w:rsidRDefault="005B6CBF" w:rsidP="000D7C2F">
      <w:pPr>
        <w:rPr>
          <w:bCs/>
        </w:rPr>
      </w:pPr>
    </w:p>
    <w:p w14:paraId="4C6AE49C" w14:textId="77777777" w:rsidR="005B6CBF" w:rsidRDefault="005B6CBF" w:rsidP="000D7C2F">
      <w:pPr>
        <w:rPr>
          <w:bCs/>
        </w:rPr>
      </w:pPr>
    </w:p>
    <w:p w14:paraId="74B6EA1D" w14:textId="3FD43E68" w:rsidR="000D7C2F" w:rsidRDefault="000D7C2F" w:rsidP="000D7C2F">
      <w:pPr>
        <w:rPr>
          <w:bCs/>
        </w:rPr>
      </w:pPr>
      <w:r w:rsidRPr="00386341">
        <w:rPr>
          <w:bCs/>
        </w:rPr>
        <w:t>Bildmaterial</w:t>
      </w:r>
    </w:p>
    <w:p w14:paraId="06EE251B" w14:textId="77777777" w:rsidR="00315EE0" w:rsidRPr="00386341" w:rsidRDefault="00315EE0" w:rsidP="000D7C2F">
      <w:pPr>
        <w:rPr>
          <w:bCs/>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Look w:val="04A0" w:firstRow="1" w:lastRow="0" w:firstColumn="1" w:lastColumn="0" w:noHBand="0" w:noVBand="1"/>
      </w:tblPr>
      <w:tblGrid>
        <w:gridCol w:w="9060"/>
      </w:tblGrid>
      <w:tr w:rsidR="00B55C72" w:rsidRPr="00B55C72" w14:paraId="748D8A71" w14:textId="77777777" w:rsidTr="004E688B">
        <w:trPr>
          <w:trHeight w:val="396"/>
        </w:trPr>
        <w:tc>
          <w:tcPr>
            <w:tcW w:w="9060" w:type="dxa"/>
            <w:shd w:val="clear" w:color="auto" w:fill="F2F2F2" w:themeFill="background1" w:themeFillShade="F2"/>
            <w:tcMar>
              <w:top w:w="113" w:type="dxa"/>
              <w:bottom w:w="113" w:type="dxa"/>
            </w:tcMar>
          </w:tcPr>
          <w:p w14:paraId="560E1020" w14:textId="34BD44CD" w:rsidR="00B55C72" w:rsidRPr="00B55C72" w:rsidRDefault="00B55C72" w:rsidP="00B55C72">
            <w:pPr>
              <w:spacing w:after="160"/>
              <w:rPr>
                <w:b/>
                <w:bCs/>
                <w:sz w:val="18"/>
                <w:szCs w:val="18"/>
              </w:rPr>
            </w:pPr>
            <w:r w:rsidRPr="00B55C72">
              <w:rPr>
                <w:b/>
                <w:bCs/>
                <w:sz w:val="18"/>
                <w:szCs w:val="18"/>
              </w:rPr>
              <w:t>Download:</w:t>
            </w:r>
            <w:r w:rsidRPr="00B55C72">
              <w:rPr>
                <w:sz w:val="18"/>
                <w:szCs w:val="18"/>
              </w:rPr>
              <w:t xml:space="preserve"> Das Bildmaterial kann hier heruntergeladen werden </w:t>
            </w:r>
            <w:r w:rsidR="005F6C7F" w:rsidRPr="005F6C7F">
              <w:rPr>
                <w:color w:val="FF0000"/>
                <w:sz w:val="18"/>
                <w:szCs w:val="18"/>
                <w:u w:val="single"/>
              </w:rPr>
              <w:t>https://hidrive.ionos.com/share/pj4w6ieb4v</w:t>
            </w:r>
          </w:p>
        </w:tc>
      </w:tr>
      <w:tr w:rsidR="00B55C72" w:rsidRPr="00B55C72" w14:paraId="5C6B73D7" w14:textId="77777777" w:rsidTr="004E688B">
        <w:trPr>
          <w:trHeight w:val="845"/>
        </w:trPr>
        <w:tc>
          <w:tcPr>
            <w:tcW w:w="9060" w:type="dxa"/>
            <w:shd w:val="clear" w:color="auto" w:fill="F2F2F2" w:themeFill="background1" w:themeFillShade="F2"/>
            <w:tcMar>
              <w:top w:w="113" w:type="dxa"/>
              <w:bottom w:w="113" w:type="dxa"/>
            </w:tcMar>
          </w:tcPr>
          <w:p w14:paraId="750503B0" w14:textId="2C4B93D3" w:rsidR="00B55C72" w:rsidRPr="00B55C72" w:rsidRDefault="00B55C72" w:rsidP="00B55C72">
            <w:pPr>
              <w:spacing w:after="160"/>
              <w:rPr>
                <w:b/>
                <w:bCs/>
                <w:sz w:val="18"/>
                <w:szCs w:val="18"/>
              </w:rPr>
            </w:pPr>
            <w:r w:rsidRPr="00B55C72">
              <w:rPr>
                <w:b/>
                <w:bCs/>
                <w:sz w:val="18"/>
                <w:szCs w:val="18"/>
              </w:rPr>
              <w:t>Nutzungshinweis:</w:t>
            </w:r>
            <w:r w:rsidRPr="00B55C72">
              <w:rPr>
                <w:sz w:val="18"/>
                <w:szCs w:val="18"/>
              </w:rPr>
              <w:t xml:space="preserve"> Abdruck zur Illustration der redaktionellen Berichterstattung. Nur im Zusammenhang mit Informationen zu Marke und Produkten von RÖSLE</w:t>
            </w:r>
            <w:r w:rsidR="00FB0A54">
              <w:rPr>
                <w:sz w:val="18"/>
                <w:szCs w:val="18"/>
              </w:rPr>
              <w:t xml:space="preserve"> </w:t>
            </w:r>
            <w:r w:rsidR="00BA2A15">
              <w:rPr>
                <w:sz w:val="18"/>
                <w:szCs w:val="18"/>
              </w:rPr>
              <w:t xml:space="preserve">und GRÖMO </w:t>
            </w:r>
            <w:r w:rsidRPr="00B55C72">
              <w:rPr>
                <w:sz w:val="18"/>
                <w:szCs w:val="18"/>
              </w:rPr>
              <w:t>zu verwenden. Bitte beachten Sie den Copyright-Hinweis. Fotos: ©</w:t>
            </w:r>
            <w:r w:rsidR="0030299B">
              <w:rPr>
                <w:sz w:val="18"/>
                <w:szCs w:val="18"/>
              </w:rPr>
              <w:t>RÖSLE</w:t>
            </w:r>
            <w:r w:rsidR="00BA2A15">
              <w:rPr>
                <w:sz w:val="18"/>
                <w:szCs w:val="18"/>
              </w:rPr>
              <w:t xml:space="preserve"> / GRÖMO</w:t>
            </w:r>
          </w:p>
        </w:tc>
      </w:tr>
    </w:tbl>
    <w:p w14:paraId="28404935" w14:textId="77777777" w:rsidR="000D7C2F" w:rsidRDefault="000D7C2F" w:rsidP="000D7C2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5948"/>
      </w:tblGrid>
      <w:tr w:rsidR="00EA1F37" w14:paraId="01B16AC9" w14:textId="77777777" w:rsidTr="00EA1F37">
        <w:tc>
          <w:tcPr>
            <w:tcW w:w="3096" w:type="dxa"/>
          </w:tcPr>
          <w:p w14:paraId="32CE1B2B" w14:textId="288A2681" w:rsidR="007320CE" w:rsidRDefault="00EA1F37" w:rsidP="00AA7BFA">
            <w:pPr>
              <w:rPr>
                <w:noProof/>
              </w:rPr>
            </w:pPr>
            <w:r>
              <w:rPr>
                <w:noProof/>
              </w:rPr>
              <w:drawing>
                <wp:inline distT="0" distB="0" distL="0" distR="0" wp14:anchorId="6504E0A0" wp14:editId="76DAD79A">
                  <wp:extent cx="1819275" cy="1180465"/>
                  <wp:effectExtent l="0" t="0" r="9525" b="635"/>
                  <wp:docPr id="204041108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8453"/>
                          <a:stretch/>
                        </pic:blipFill>
                        <pic:spPr bwMode="auto">
                          <a:xfrm>
                            <a:off x="0" y="0"/>
                            <a:ext cx="1819792" cy="1180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48" w:type="dxa"/>
          </w:tcPr>
          <w:p w14:paraId="37A13D84" w14:textId="26EDD608" w:rsidR="007320CE" w:rsidRPr="001A3DF4" w:rsidRDefault="007320CE" w:rsidP="007320CE">
            <w:pPr>
              <w:tabs>
                <w:tab w:val="left" w:pos="5952"/>
              </w:tabs>
              <w:rPr>
                <w:sz w:val="18"/>
              </w:rPr>
            </w:pPr>
            <w:r w:rsidRPr="001A3DF4">
              <w:rPr>
                <w:b/>
                <w:bCs/>
                <w:sz w:val="18"/>
              </w:rPr>
              <w:t>Bildunterschrift:</w:t>
            </w:r>
            <w:r w:rsidRPr="001A3DF4">
              <w:rPr>
                <w:sz w:val="18"/>
              </w:rPr>
              <w:t xml:space="preserve"> </w:t>
            </w:r>
            <w:r w:rsidR="00D618FD">
              <w:t xml:space="preserve">„Anno </w:t>
            </w:r>
            <w:proofErr w:type="spellStart"/>
            <w:r w:rsidR="00D618FD">
              <w:t>nuovo</w:t>
            </w:r>
            <w:proofErr w:type="spellEnd"/>
            <w:r w:rsidR="00D618FD">
              <w:t xml:space="preserve">, </w:t>
            </w:r>
            <w:proofErr w:type="spellStart"/>
            <w:r w:rsidR="00D618FD">
              <w:t>vita</w:t>
            </w:r>
            <w:proofErr w:type="spellEnd"/>
            <w:r w:rsidR="00D618FD">
              <w:t xml:space="preserve"> </w:t>
            </w:r>
            <w:proofErr w:type="spellStart"/>
            <w:r w:rsidR="00D618FD">
              <w:t>nuova</w:t>
            </w:r>
            <w:proofErr w:type="spellEnd"/>
            <w:r w:rsidR="00D618FD">
              <w:t>!“</w:t>
            </w:r>
            <w:r w:rsidR="005A7BAC" w:rsidRPr="005A7BAC">
              <w:rPr>
                <w:sz w:val="18"/>
              </w:rPr>
              <w:t xml:space="preserve">: </w:t>
            </w:r>
            <w:r w:rsidR="003C76FF">
              <w:rPr>
                <w:sz w:val="18"/>
              </w:rPr>
              <w:t xml:space="preserve">Rückblick auf </w:t>
            </w:r>
            <w:r w:rsidR="00D618FD">
              <w:rPr>
                <w:sz w:val="18"/>
              </w:rPr>
              <w:t xml:space="preserve">ein erfolgreiches Jahr 2024 und </w:t>
            </w:r>
            <w:r w:rsidR="00475C2F">
              <w:rPr>
                <w:sz w:val="18"/>
              </w:rPr>
              <w:t>vorsichtige Zuversicht</w:t>
            </w:r>
            <w:r w:rsidR="00D618FD">
              <w:rPr>
                <w:sz w:val="18"/>
              </w:rPr>
              <w:t xml:space="preserve"> auf die Zukunft</w:t>
            </w:r>
          </w:p>
          <w:p w14:paraId="27F51EF5" w14:textId="77777777" w:rsidR="007320CE" w:rsidRPr="001A3DF4" w:rsidRDefault="007320CE" w:rsidP="00065D7C">
            <w:pPr>
              <w:tabs>
                <w:tab w:val="left" w:pos="5952"/>
              </w:tabs>
              <w:rPr>
                <w:b/>
                <w:bCs/>
                <w:sz w:val="18"/>
              </w:rPr>
            </w:pPr>
          </w:p>
        </w:tc>
      </w:tr>
      <w:tr w:rsidR="00EA1F37" w14:paraId="6B7AD335" w14:textId="77777777" w:rsidTr="00EA1F37">
        <w:tc>
          <w:tcPr>
            <w:tcW w:w="3096" w:type="dxa"/>
          </w:tcPr>
          <w:p w14:paraId="454534AB" w14:textId="490C9FD7" w:rsidR="000D7C2F" w:rsidRPr="001A3DF4" w:rsidRDefault="00EA1F37" w:rsidP="00AA7BFA">
            <w:bookmarkStart w:id="0" w:name="_Hlk36029115"/>
            <w:r>
              <w:rPr>
                <w:noProof/>
              </w:rPr>
              <w:drawing>
                <wp:inline distT="0" distB="0" distL="0" distR="0" wp14:anchorId="1C1CA9A8" wp14:editId="12AB7AB2">
                  <wp:extent cx="1819791" cy="1180800"/>
                  <wp:effectExtent l="0" t="0" r="9525" b="635"/>
                  <wp:docPr id="145205886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58866" name="Grafik 4"/>
                          <pic:cNvPicPr>
                            <a:picLocks noChangeAspect="1" noChangeArrowheads="1"/>
                          </pic:cNvPicPr>
                        </pic:nvPicPr>
                        <pic:blipFill>
                          <a:blip r:embed="rId8" cstate="print">
                            <a:extLst>
                              <a:ext uri="{28A0092B-C50C-407E-A947-70E740481C1C}">
                                <a14:useLocalDpi xmlns:a14="http://schemas.microsoft.com/office/drawing/2010/main" val="0"/>
                              </a:ext>
                            </a:extLst>
                          </a:blip>
                          <a:srcRect t="11294" b="11294"/>
                          <a:stretch>
                            <a:fillRect/>
                          </a:stretch>
                        </pic:blipFill>
                        <pic:spPr bwMode="auto">
                          <a:xfrm>
                            <a:off x="0" y="0"/>
                            <a:ext cx="1819791" cy="1180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48" w:type="dxa"/>
          </w:tcPr>
          <w:p w14:paraId="66307163" w14:textId="68DBAA7C" w:rsidR="000D7C2F" w:rsidRPr="001A3DF4" w:rsidRDefault="00065D7C" w:rsidP="00B55C72">
            <w:r w:rsidRPr="001A3DF4">
              <w:rPr>
                <w:b/>
                <w:bCs/>
                <w:sz w:val="18"/>
              </w:rPr>
              <w:t>Bildunterschrift:</w:t>
            </w:r>
            <w:r w:rsidRPr="001A3DF4">
              <w:rPr>
                <w:sz w:val="18"/>
              </w:rPr>
              <w:t xml:space="preserve"> </w:t>
            </w:r>
            <w:r w:rsidR="003C76FF">
              <w:rPr>
                <w:sz w:val="18"/>
              </w:rPr>
              <w:t>Wertschätzung</w:t>
            </w:r>
            <w:r w:rsidR="005A7BAC" w:rsidRPr="005A7BAC">
              <w:rPr>
                <w:sz w:val="18"/>
              </w:rPr>
              <w:t xml:space="preserve">: </w:t>
            </w:r>
            <w:r w:rsidR="00386341">
              <w:rPr>
                <w:sz w:val="18"/>
              </w:rPr>
              <w:t xml:space="preserve">Die </w:t>
            </w:r>
            <w:r w:rsidR="00386341" w:rsidRPr="00386341">
              <w:rPr>
                <w:sz w:val="18"/>
              </w:rPr>
              <w:t>Verbundenheit zeig</w:t>
            </w:r>
            <w:r w:rsidR="00386341">
              <w:rPr>
                <w:sz w:val="18"/>
              </w:rPr>
              <w:t>t</w:t>
            </w:r>
            <w:r w:rsidR="00386341" w:rsidRPr="00386341">
              <w:rPr>
                <w:sz w:val="18"/>
              </w:rPr>
              <w:t>, dass die RÖSLE GROUP ihre Gemeinschaft über das aktive Arbeitsleben hinaus pflegt</w:t>
            </w:r>
            <w:r w:rsidR="00386341">
              <w:rPr>
                <w:sz w:val="18"/>
              </w:rPr>
              <w:t>.</w:t>
            </w:r>
          </w:p>
        </w:tc>
      </w:tr>
      <w:tr w:rsidR="00EA1F37" w14:paraId="35AD9043" w14:textId="77777777" w:rsidTr="00EA1F37">
        <w:tc>
          <w:tcPr>
            <w:tcW w:w="3096" w:type="dxa"/>
          </w:tcPr>
          <w:p w14:paraId="0694AC8C" w14:textId="285E246F" w:rsidR="00045385" w:rsidRDefault="00EA1F37" w:rsidP="00AA7BFA">
            <w:pPr>
              <w:rPr>
                <w:noProof/>
              </w:rPr>
            </w:pPr>
            <w:r>
              <w:rPr>
                <w:noProof/>
              </w:rPr>
              <w:drawing>
                <wp:inline distT="0" distB="0" distL="0" distR="0" wp14:anchorId="326EC769" wp14:editId="6AA23AC1">
                  <wp:extent cx="1818000" cy="1180800"/>
                  <wp:effectExtent l="0" t="0" r="0" b="635"/>
                  <wp:docPr id="92514491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818000" cy="1180800"/>
                          </a:xfrm>
                          <a:prstGeom prst="rect">
                            <a:avLst/>
                          </a:prstGeom>
                          <a:noFill/>
                          <a:ln>
                            <a:noFill/>
                          </a:ln>
                        </pic:spPr>
                      </pic:pic>
                    </a:graphicData>
                  </a:graphic>
                </wp:inline>
              </w:drawing>
            </w:r>
          </w:p>
        </w:tc>
        <w:tc>
          <w:tcPr>
            <w:tcW w:w="5948" w:type="dxa"/>
          </w:tcPr>
          <w:p w14:paraId="10AC1BA7" w14:textId="6EA432A3" w:rsidR="00045385" w:rsidRPr="00045385" w:rsidRDefault="00045385" w:rsidP="00045385">
            <w:pPr>
              <w:rPr>
                <w:sz w:val="18"/>
              </w:rPr>
            </w:pPr>
            <w:r w:rsidRPr="001A3DF4">
              <w:rPr>
                <w:b/>
                <w:bCs/>
                <w:sz w:val="18"/>
              </w:rPr>
              <w:t>Bildunterschrift:</w:t>
            </w:r>
            <w:r w:rsidRPr="001A3DF4">
              <w:rPr>
                <w:sz w:val="18"/>
              </w:rPr>
              <w:t xml:space="preserve"> </w:t>
            </w:r>
            <w:r w:rsidR="00C82425">
              <w:rPr>
                <w:sz w:val="18"/>
              </w:rPr>
              <w:t>Gute Unterhaltung</w:t>
            </w:r>
            <w:r w:rsidR="005A7BAC" w:rsidRPr="005A7BAC">
              <w:rPr>
                <w:sz w:val="18"/>
              </w:rPr>
              <w:t xml:space="preserve">: </w:t>
            </w:r>
            <w:r w:rsidR="00C82425" w:rsidRPr="00C82425">
              <w:rPr>
                <w:sz w:val="18"/>
              </w:rPr>
              <w:t>Bei Kaffee</w:t>
            </w:r>
            <w:r w:rsidR="00C82425">
              <w:rPr>
                <w:sz w:val="18"/>
              </w:rPr>
              <w:t xml:space="preserve"> und</w:t>
            </w:r>
            <w:r w:rsidR="00C82425" w:rsidRPr="00C82425">
              <w:rPr>
                <w:sz w:val="18"/>
              </w:rPr>
              <w:t xml:space="preserve"> Kuchen wurde nicht nur geschlemmt, sondern auch gelacht und lebhaft geplaudert. </w:t>
            </w:r>
            <w:r w:rsidRPr="001A3DF4">
              <w:rPr>
                <w:sz w:val="18"/>
              </w:rPr>
              <w:t xml:space="preserve"> </w:t>
            </w:r>
          </w:p>
        </w:tc>
      </w:tr>
      <w:bookmarkEnd w:id="0"/>
    </w:tbl>
    <w:p w14:paraId="0F9E83AB" w14:textId="77777777" w:rsidR="00EA1F37" w:rsidRPr="00170954" w:rsidRDefault="00EA1F37" w:rsidP="000C7795">
      <w:pPr>
        <w:tabs>
          <w:tab w:val="left" w:pos="993"/>
          <w:tab w:val="center" w:pos="4536"/>
          <w:tab w:val="right" w:pos="9072"/>
        </w:tabs>
        <w:ind w:right="-6"/>
        <w:jc w:val="both"/>
        <w:rPr>
          <w:b/>
          <w:bCs/>
          <w:sz w:val="16"/>
          <w:szCs w:val="16"/>
        </w:rPr>
      </w:pPr>
    </w:p>
    <w:p w14:paraId="03559282" w14:textId="77777777" w:rsidR="005B6CBF" w:rsidRDefault="005B6CBF" w:rsidP="000C7795">
      <w:pPr>
        <w:tabs>
          <w:tab w:val="left" w:pos="993"/>
          <w:tab w:val="center" w:pos="4536"/>
          <w:tab w:val="right" w:pos="9072"/>
        </w:tabs>
        <w:ind w:right="-6"/>
        <w:jc w:val="both"/>
        <w:rPr>
          <w:b/>
          <w:bCs/>
          <w:sz w:val="18"/>
          <w:szCs w:val="18"/>
        </w:rPr>
      </w:pPr>
    </w:p>
    <w:p w14:paraId="23EF41B9" w14:textId="3FF1E6A6" w:rsidR="000C7795" w:rsidRPr="00FA150B" w:rsidRDefault="000C7795" w:rsidP="000C7795">
      <w:pPr>
        <w:tabs>
          <w:tab w:val="left" w:pos="993"/>
          <w:tab w:val="center" w:pos="4536"/>
          <w:tab w:val="right" w:pos="9072"/>
        </w:tabs>
        <w:ind w:right="-6"/>
        <w:jc w:val="both"/>
        <w:rPr>
          <w:b/>
          <w:bCs/>
          <w:sz w:val="18"/>
          <w:szCs w:val="18"/>
        </w:rPr>
      </w:pPr>
      <w:r w:rsidRPr="00FA150B">
        <w:rPr>
          <w:b/>
          <w:bCs/>
          <w:sz w:val="18"/>
          <w:szCs w:val="18"/>
        </w:rPr>
        <w:lastRenderedPageBreak/>
        <w:t xml:space="preserve">Über </w:t>
      </w:r>
      <w:r w:rsidR="006222CB">
        <w:rPr>
          <w:b/>
          <w:bCs/>
          <w:sz w:val="18"/>
          <w:szCs w:val="18"/>
        </w:rPr>
        <w:t>RÖSLE</w:t>
      </w:r>
      <w:r w:rsidRPr="00FA150B">
        <w:rPr>
          <w:b/>
          <w:bCs/>
          <w:sz w:val="18"/>
          <w:szCs w:val="18"/>
        </w:rPr>
        <w:t>:</w:t>
      </w:r>
    </w:p>
    <w:p w14:paraId="41BD52CD" w14:textId="4DC7EFB4" w:rsidR="005A7BAC" w:rsidRDefault="005A7BAC" w:rsidP="000C7795">
      <w:pPr>
        <w:tabs>
          <w:tab w:val="left" w:pos="993"/>
          <w:tab w:val="left" w:pos="5103"/>
        </w:tabs>
        <w:ind w:right="21"/>
        <w:jc w:val="both"/>
        <w:rPr>
          <w:sz w:val="18"/>
          <w:szCs w:val="18"/>
        </w:rPr>
      </w:pPr>
      <w:r w:rsidRPr="00FA150B">
        <w:rPr>
          <w:sz w:val="18"/>
          <w:szCs w:val="18"/>
        </w:rPr>
        <w:t>Die RÖSLE GROUP ist ein international tätiges und innovatives Familienunternehmen mit Sitz im Allgäu, das über die Marke RÖSLE sowohl Küchenwerkzeuge, Kochgeschirr als auch Grillgeräte und BBQ- Accessoires sowie über die Marken GRÖMO und FRANK BAUELEMENTE Dachentwässerungszubehör entwickelt, herstellt und vertreibt. Die erfolgreiche Unternehmensgruppe mit fast 250 Mitarbeitern erwirtschaftet einen Jahresumsatz von rund 100 Mio. Euro.</w:t>
      </w:r>
    </w:p>
    <w:p w14:paraId="238F8927" w14:textId="77777777" w:rsidR="005B6CBF" w:rsidRPr="00FA150B" w:rsidRDefault="005B6CBF" w:rsidP="000C7795">
      <w:pPr>
        <w:tabs>
          <w:tab w:val="left" w:pos="993"/>
          <w:tab w:val="left" w:pos="5103"/>
        </w:tabs>
        <w:ind w:right="21"/>
        <w:jc w:val="both"/>
        <w:rPr>
          <w:sz w:val="18"/>
          <w:szCs w:val="18"/>
        </w:rPr>
      </w:pPr>
    </w:p>
    <w:p w14:paraId="03E6B4E6" w14:textId="77777777" w:rsidR="00170954" w:rsidRPr="00170954" w:rsidRDefault="00170954" w:rsidP="000C7795">
      <w:pPr>
        <w:tabs>
          <w:tab w:val="left" w:pos="993"/>
          <w:tab w:val="left" w:pos="5103"/>
        </w:tabs>
        <w:ind w:right="21"/>
        <w:jc w:val="both"/>
        <w:rPr>
          <w:sz w:val="10"/>
          <w:szCs w:val="10"/>
        </w:rPr>
      </w:pPr>
    </w:p>
    <w:p w14:paraId="5DCA75AD" w14:textId="77777777" w:rsidR="00F65AA8" w:rsidRPr="00761C60" w:rsidRDefault="00F65AA8" w:rsidP="00F65AA8">
      <w:r w:rsidRPr="00761C60">
        <w:rPr>
          <w:noProof/>
        </w:rPr>
        <mc:AlternateContent>
          <mc:Choice Requires="wps">
            <w:drawing>
              <wp:anchor distT="0" distB="0" distL="114300" distR="114300" simplePos="0" relativeHeight="251660288" behindDoc="0" locked="0" layoutInCell="1" allowOverlap="1" wp14:anchorId="17FFB7B3" wp14:editId="48371150">
                <wp:simplePos x="0" y="0"/>
                <wp:positionH relativeFrom="column">
                  <wp:posOffset>0</wp:posOffset>
                </wp:positionH>
                <wp:positionV relativeFrom="paragraph">
                  <wp:posOffset>92710</wp:posOffset>
                </wp:positionV>
                <wp:extent cx="2880000" cy="635"/>
                <wp:effectExtent l="0" t="0" r="34925" b="374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573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226.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"/>
            </w:pict>
          </mc:Fallback>
        </mc:AlternateContent>
      </w:r>
    </w:p>
    <w:p w14:paraId="4FEDB27D" w14:textId="77777777" w:rsidR="005B6CBF" w:rsidRDefault="005B6CBF" w:rsidP="00F65AA8">
      <w:pPr>
        <w:jc w:val="both"/>
        <w:rPr>
          <w:b/>
          <w:bCs/>
          <w:color w:val="000000"/>
          <w:bdr w:val="none" w:sz="0" w:space="0" w:color="auto" w:frame="1"/>
        </w:rPr>
      </w:pPr>
    </w:p>
    <w:p w14:paraId="3B115E9E" w14:textId="2450489B" w:rsidR="00F65AA8" w:rsidRPr="00761C60" w:rsidRDefault="00F65AA8" w:rsidP="00F65AA8">
      <w:pPr>
        <w:jc w:val="both"/>
        <w:rPr>
          <w:b/>
          <w:bCs/>
          <w:color w:val="000000"/>
          <w:bdr w:val="none" w:sz="0" w:space="0" w:color="auto" w:frame="1"/>
        </w:rPr>
      </w:pPr>
      <w:r>
        <w:rPr>
          <w:b/>
          <w:bCs/>
          <w:color w:val="000000"/>
          <w:bdr w:val="none" w:sz="0" w:space="0" w:color="auto" w:frame="1"/>
        </w:rPr>
        <w:t>Folgen Sie uns und lassen Sie sich inspirieren:</w:t>
      </w:r>
    </w:p>
    <w:p w14:paraId="163F92C5" w14:textId="270FE259" w:rsidR="009C6E5E" w:rsidRDefault="00F65AA8" w:rsidP="003C76FF">
      <w:pPr>
        <w:jc w:val="both"/>
        <w:rPr>
          <w:sz w:val="18"/>
          <w:szCs w:val="18"/>
          <w:u w:val="single"/>
        </w:rPr>
      </w:pPr>
      <w:r w:rsidRPr="00761C60">
        <w:rPr>
          <w:noProof/>
          <w:color w:val="0000FF"/>
          <w:bdr w:val="none" w:sz="0" w:space="0" w:color="auto" w:frame="1"/>
        </w:rPr>
        <w:drawing>
          <wp:inline distT="0" distB="0" distL="0" distR="0" wp14:anchorId="03A00840" wp14:editId="4FE96780">
            <wp:extent cx="279400" cy="279400"/>
            <wp:effectExtent l="0" t="0" r="0" b="0"/>
            <wp:docPr id="9" name="Grafik 9" descr="/var/folders/1n/x037y2051tx439wtqj1xqr2m0000gq/T/com.microsoft.Word/WebArchiveCopyPasteTempFiles/HsAAAAASUVORK5CYII=">
              <a:hlinkClick xmlns:a="http://schemas.openxmlformats.org/drawingml/2006/main" r:id="rId10" tooltip="&quot;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descr="/var/folders/1n/x037y2051tx439wtqj1xqr2m0000gq/T/com.microsoft.Word/WebArchiveCopyPasteTempFiles/HsAAAAASUVORK5CYI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761C60">
        <w:rPr>
          <w:noProof/>
          <w:color w:val="0000FF"/>
          <w:bdr w:val="none" w:sz="0" w:space="0" w:color="auto" w:frame="1"/>
        </w:rPr>
        <w:drawing>
          <wp:inline distT="0" distB="0" distL="0" distR="0" wp14:anchorId="39A625E7" wp14:editId="72AC1D35">
            <wp:extent cx="279400" cy="279400"/>
            <wp:effectExtent l="0" t="0" r="0" b="0"/>
            <wp:docPr id="10" name="Grafik 10" descr="/var/folders/1n/x037y2051tx439wtqj1xqr2m0000gq/T/com.microsoft.Word/WebArchiveCopyPasteTempFiles/lM5I3DnfCL46vrjx9mvQFKKXo4ten6WcuK2isI2+jeRNumxcU+zHVNfpaC5XzD5Cxcs4AsLdwAAAAAElFTkSuQmCC">
              <a:hlinkClick xmlns:a="http://schemas.openxmlformats.org/drawingml/2006/main" r:id="rId12" tooltip="&quot;Instagram&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var/folders/1n/x037y2051tx439wtqj1xqr2m0000gq/T/com.microsoft.Word/WebArchiveCopyPasteTempFiles/lM5I3DnfCL46vrjx9mvQFKKXo4ten6WcuK2isI2+jeRNumxcU+zHVNfpaC5XzD5Cxcs4AsLdwAAAAAElFTkSuQm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761C60">
        <w:rPr>
          <w:noProof/>
          <w:color w:val="0000FF"/>
          <w:bdr w:val="none" w:sz="0" w:space="0" w:color="auto" w:frame="1"/>
        </w:rPr>
        <w:drawing>
          <wp:inline distT="0" distB="0" distL="0" distR="0" wp14:anchorId="105A3AB1" wp14:editId="147BF67F">
            <wp:extent cx="304800" cy="279400"/>
            <wp:effectExtent l="0" t="0" r="0" b="0"/>
            <wp:docPr id="6" name="Grafik 6" descr="/var/folders/1n/x037y2051tx439wtqj1xqr2m0000gq/T/com.microsoft.Word/WebArchiveCopyPasteTempFiles/QdGPza4brDBvAAAAABJRU5ErkJggg==">
              <a:hlinkClick xmlns:a="http://schemas.openxmlformats.org/drawingml/2006/main" r:id="rId14" tooltip="&quot;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descr="/var/folders/1n/x037y2051tx439wtqj1xqr2m0000gq/T/com.microsoft.Word/WebArchiveCopyPasteTempFiles/QdGPza4brDBvAAAAABJRU5ErkJgg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79400"/>
                    </a:xfrm>
                    <a:prstGeom prst="rect">
                      <a:avLst/>
                    </a:prstGeom>
                    <a:noFill/>
                    <a:ln>
                      <a:noFill/>
                    </a:ln>
                  </pic:spPr>
                </pic:pic>
              </a:graphicData>
            </a:graphic>
          </wp:inline>
        </w:drawing>
      </w:r>
      <w:r>
        <w:rPr>
          <w:noProof/>
        </w:rPr>
        <w:drawing>
          <wp:inline distT="0" distB="0" distL="0" distR="0" wp14:anchorId="0755A2C4" wp14:editId="7B51F5F7">
            <wp:extent cx="280886" cy="280800"/>
            <wp:effectExtent l="0" t="0" r="5080" b="5080"/>
            <wp:docPr id="1312983667" name="Grafik 3" descr="Ein Bild, das Grafiken, Schrift, Symbol, Logo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83667" name="Grafik 3" descr="Ein Bild, das Grafiken, Schrift, Symbol, Logo enthält.&#10;&#10;Automatisch generierte Beschreibung">
                      <a:hlinkClick r:id="rId16"/>
                    </pic:cNvPr>
                    <pic:cNvPicPr/>
                  </pic:nvPicPr>
                  <pic:blipFill rotWithShape="1">
                    <a:blip r:embed="rId17" cstate="print">
                      <a:extLst>
                        <a:ext uri="{28A0092B-C50C-407E-A947-70E740481C1C}">
                          <a14:useLocalDpi xmlns:a14="http://schemas.microsoft.com/office/drawing/2010/main" val="0"/>
                        </a:ext>
                      </a:extLst>
                    </a:blip>
                    <a:srcRect l="19561" t="19443" r="19440" b="19577"/>
                    <a:stretch/>
                  </pic:blipFill>
                  <pic:spPr bwMode="auto">
                    <a:xfrm>
                      <a:off x="0" y="0"/>
                      <a:ext cx="280886" cy="280800"/>
                    </a:xfrm>
                    <a:prstGeom prst="rect">
                      <a:avLst/>
                    </a:prstGeom>
                    <a:ln>
                      <a:noFill/>
                    </a:ln>
                    <a:extLst>
                      <a:ext uri="{53640926-AAD7-44D8-BBD7-CCE9431645EC}">
                        <a14:shadowObscured xmlns:a14="http://schemas.microsoft.com/office/drawing/2010/main"/>
                      </a:ext>
                    </a:extLst>
                  </pic:spPr>
                </pic:pic>
              </a:graphicData>
            </a:graphic>
          </wp:inline>
        </w:drawing>
      </w:r>
      <w:r w:rsidR="00FA150B">
        <w:rPr>
          <w:sz w:val="18"/>
          <w:szCs w:val="18"/>
        </w:rPr>
        <w:tab/>
      </w:r>
      <w:r w:rsidR="00BA2A15" w:rsidRPr="00BA2A15">
        <w:rPr>
          <w:sz w:val="18"/>
          <w:szCs w:val="18"/>
        </w:rPr>
        <w:drawing>
          <wp:inline distT="0" distB="0" distL="0" distR="0" wp14:anchorId="276B2502" wp14:editId="31817140">
            <wp:extent cx="276225" cy="276225"/>
            <wp:effectExtent l="0" t="0" r="9525" b="9525"/>
            <wp:docPr id="2118030904" name="Grafik 21" descr="Ein Bild, das Stern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30904" name="Grafik 21" descr="Ein Bild, das Stern enthält.&#10;&#10;Automatisch generierte Beschreibung">
                      <a:hlinkClick r:id="rId18"/>
                    </pic:cNvPr>
                    <pic:cNvPicPr>
                      <a:picLocks noChangeAspect="1" noChangeArrowheads="1"/>
                    </pic:cNvPicPr>
                  </pic:nvPicPr>
                  <pic:blipFill>
                    <a:blip r:embed="rId19" r:link="rId20">
                      <a:biLevel thresh="75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50AC5079" wp14:editId="31F224FB">
            <wp:extent cx="280800" cy="280800"/>
            <wp:effectExtent l="0" t="0" r="5080" b="5080"/>
            <wp:docPr id="2045065287" name="Grafik 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biLevel thresh="75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7D9802F3" wp14:editId="4A72D214">
            <wp:extent cx="280800" cy="280800"/>
            <wp:effectExtent l="0" t="0" r="5080" b="5080"/>
            <wp:docPr id="544209684" name="Grafik 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26">
                      <a:biLevel thresh="75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4BB6320B" wp14:editId="40745878">
            <wp:extent cx="280800" cy="280800"/>
            <wp:effectExtent l="0" t="0" r="5080" b="5080"/>
            <wp:docPr id="994054532" name="Grafik 4">
              <a:hlinkClick xmlns:a="http://schemas.openxmlformats.org/drawingml/2006/main" r:id="rId27" tooltip="&quot;https://www.instagram.com/groemo.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r:link="rId29">
                      <a:biLevel thresh="75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27AA9CF3" wp14:editId="13108DAB">
            <wp:extent cx="280800" cy="280800"/>
            <wp:effectExtent l="0" t="0" r="5080" b="5080"/>
            <wp:docPr id="1272441908" name="Grafik 3">
              <a:hlinkClick xmlns:a="http://schemas.openxmlformats.org/drawingml/2006/main" r:id="rId30" tooltip="&quot;https://www.linkedin.com/company/groemo/?viewAsMember=tru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biLevel thresh="50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color w:val="4A4F55"/>
          <w:sz w:val="18"/>
          <w:szCs w:val="18"/>
        </w:rPr>
        <w:t> </w:t>
      </w:r>
      <w:r w:rsidR="00FA150B">
        <w:rPr>
          <w:rFonts w:ascii="Arial Narrow" w:hAnsi="Arial Narrow"/>
          <w:color w:val="4A4F55"/>
          <w:sz w:val="18"/>
          <w:szCs w:val="18"/>
        </w:rPr>
        <w:br/>
      </w:r>
      <w:hyperlink r:id="rId33" w:history="1">
        <w:r w:rsidR="00FA150B" w:rsidRPr="004A786E">
          <w:rPr>
            <w:rStyle w:val="Hyperlink"/>
            <w:rFonts w:ascii="Arial" w:hAnsi="Arial"/>
            <w:sz w:val="18"/>
            <w:szCs w:val="18"/>
          </w:rPr>
          <w:t>www.roesle.com</w:t>
        </w:r>
      </w:hyperlink>
      <w:r w:rsidR="00F519E1">
        <w:rPr>
          <w:sz w:val="18"/>
          <w:szCs w:val="18"/>
        </w:rPr>
        <w:tab/>
      </w:r>
      <w:r w:rsidR="00F519E1">
        <w:rPr>
          <w:sz w:val="18"/>
          <w:szCs w:val="18"/>
        </w:rPr>
        <w:tab/>
      </w:r>
      <w:hyperlink r:id="rId34" w:history="1">
        <w:r w:rsidR="00317C6F" w:rsidRPr="004A786E">
          <w:rPr>
            <w:rStyle w:val="Hyperlink"/>
            <w:rFonts w:ascii="Arial" w:hAnsi="Arial"/>
            <w:sz w:val="18"/>
            <w:szCs w:val="18"/>
          </w:rPr>
          <w:t>www.groemo.de</w:t>
        </w:r>
      </w:hyperlink>
    </w:p>
    <w:p w14:paraId="119AF49E" w14:textId="77777777" w:rsidR="00317C6F" w:rsidRDefault="00317C6F" w:rsidP="003C76FF">
      <w:pPr>
        <w:jc w:val="both"/>
        <w:rPr>
          <w:sz w:val="18"/>
          <w:szCs w:val="18"/>
          <w:u w:val="single"/>
        </w:rPr>
      </w:pPr>
    </w:p>
    <w:p w14:paraId="5F02A847" w14:textId="77777777" w:rsidR="00317C6F" w:rsidRPr="008E4BFB" w:rsidRDefault="00317C6F" w:rsidP="003C76FF">
      <w:pPr>
        <w:jc w:val="both"/>
        <w:rPr>
          <w:sz w:val="16"/>
        </w:rPr>
      </w:pPr>
    </w:p>
    <w:sectPr w:rsidR="00317C6F" w:rsidRPr="008E4BFB" w:rsidSect="00BE21F3">
      <w:headerReference w:type="default" r:id="rId35"/>
      <w:footerReference w:type="default" r:id="rId36"/>
      <w:pgSz w:w="11906" w:h="16838"/>
      <w:pgMar w:top="2495" w:right="1418" w:bottom="1701" w:left="1418"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169AA" w14:textId="77777777" w:rsidR="0034383C" w:rsidRDefault="0034383C" w:rsidP="00D36B23">
      <w:r>
        <w:separator/>
      </w:r>
    </w:p>
  </w:endnote>
  <w:endnote w:type="continuationSeparator" w:id="0">
    <w:p w14:paraId="5A986E04" w14:textId="77777777" w:rsidR="0034383C" w:rsidRDefault="0034383C" w:rsidP="00D3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left w:val="none" w:sz="0" w:space="0" w:color="auto"/>
        <w:bottom w:val="none" w:sz="0" w:space="0" w:color="auto"/>
        <w:right w:val="none" w:sz="0" w:space="0" w:color="auto"/>
      </w:tblBorders>
      <w:tblCellMar>
        <w:top w:w="113" w:type="dxa"/>
        <w:left w:w="57" w:type="dxa"/>
        <w:right w:w="57" w:type="dxa"/>
      </w:tblCellMar>
      <w:tblLook w:val="04A0" w:firstRow="1" w:lastRow="0" w:firstColumn="1" w:lastColumn="0" w:noHBand="0" w:noVBand="1"/>
    </w:tblPr>
    <w:tblGrid>
      <w:gridCol w:w="9070"/>
    </w:tblGrid>
    <w:tr w:rsidR="000D7C2F" w14:paraId="189ADF84" w14:textId="77777777" w:rsidTr="00AA7BFA">
      <w:tc>
        <w:tcPr>
          <w:tcW w:w="9212" w:type="dxa"/>
        </w:tcPr>
        <w:p w14:paraId="388DA5B7" w14:textId="77777777" w:rsidR="0030299B" w:rsidRPr="00D36B23" w:rsidRDefault="0030299B" w:rsidP="0030299B">
          <w:pPr>
            <w:rPr>
              <w:b/>
              <w:sz w:val="16"/>
            </w:rPr>
          </w:pPr>
          <w:r w:rsidRPr="00D36B23">
            <w:rPr>
              <w:b/>
              <w:sz w:val="16"/>
            </w:rPr>
            <w:t>Weitere Informationen und Bildmaterial können Sie gerne anfordern bei:</w:t>
          </w:r>
        </w:p>
        <w:p w14:paraId="5F0331D0" w14:textId="08781EE5" w:rsidR="000D7C2F" w:rsidRPr="00B94765" w:rsidRDefault="0030299B" w:rsidP="00B94765">
          <w:pPr>
            <w:rPr>
              <w:sz w:val="14"/>
              <w:szCs w:val="14"/>
            </w:rPr>
          </w:pPr>
          <w:r w:rsidRPr="00B94765">
            <w:rPr>
              <w:sz w:val="14"/>
              <w:szCs w:val="14"/>
            </w:rPr>
            <w:t>RÖSLE GmbH &amp; Co. KG, Tuba Karakus, Johann-Georg-Fendt-Str. 38, 87616 Marktoberdorf</w:t>
          </w:r>
          <w:r w:rsidR="00B94765" w:rsidRPr="00B94765">
            <w:rPr>
              <w:sz w:val="14"/>
              <w:szCs w:val="14"/>
            </w:rPr>
            <w:t xml:space="preserve">, </w:t>
          </w:r>
          <w:r w:rsidRPr="00B94765">
            <w:rPr>
              <w:sz w:val="14"/>
              <w:szCs w:val="14"/>
            </w:rPr>
            <w:t>Tel</w:t>
          </w:r>
          <w:r w:rsidR="00B94765">
            <w:rPr>
              <w:sz w:val="14"/>
              <w:szCs w:val="14"/>
            </w:rPr>
            <w:t>.:</w:t>
          </w:r>
          <w:r w:rsidRPr="00B94765">
            <w:rPr>
              <w:sz w:val="14"/>
              <w:szCs w:val="14"/>
            </w:rPr>
            <w:t xml:space="preserve"> </w:t>
          </w:r>
          <w:r w:rsidR="00B94765">
            <w:rPr>
              <w:sz w:val="14"/>
              <w:szCs w:val="14"/>
            </w:rPr>
            <w:t xml:space="preserve">+49 </w:t>
          </w:r>
          <w:r w:rsidRPr="00B94765">
            <w:rPr>
              <w:sz w:val="14"/>
              <w:szCs w:val="14"/>
            </w:rPr>
            <w:t>8342 912</w:t>
          </w:r>
          <w:r w:rsidR="00D240C8">
            <w:rPr>
              <w:sz w:val="14"/>
              <w:szCs w:val="14"/>
            </w:rPr>
            <w:t>-</w:t>
          </w:r>
          <w:r w:rsidRPr="00B94765">
            <w:rPr>
              <w:sz w:val="14"/>
              <w:szCs w:val="14"/>
            </w:rPr>
            <w:t>0</w:t>
          </w:r>
          <w:r w:rsidR="00B94765" w:rsidRPr="00B94765">
            <w:rPr>
              <w:sz w:val="14"/>
              <w:szCs w:val="14"/>
            </w:rPr>
            <w:t xml:space="preserve">, </w:t>
          </w:r>
          <w:proofErr w:type="gramStart"/>
          <w:r w:rsidRPr="00B94765">
            <w:rPr>
              <w:sz w:val="14"/>
              <w:szCs w:val="14"/>
            </w:rPr>
            <w:t>E</w:t>
          </w:r>
          <w:r w:rsidR="00D240C8">
            <w:rPr>
              <w:sz w:val="14"/>
              <w:szCs w:val="14"/>
            </w:rPr>
            <w:t>m</w:t>
          </w:r>
          <w:r w:rsidRPr="00B94765">
            <w:rPr>
              <w:sz w:val="14"/>
              <w:szCs w:val="14"/>
            </w:rPr>
            <w:t>ail</w:t>
          </w:r>
          <w:proofErr w:type="gramEnd"/>
          <w:r w:rsidRPr="00B94765">
            <w:rPr>
              <w:sz w:val="14"/>
              <w:szCs w:val="14"/>
            </w:rPr>
            <w:t xml:space="preserve">: </w:t>
          </w:r>
          <w:hyperlink r:id="rId1" w:history="1">
            <w:r w:rsidR="00B94765" w:rsidRPr="00340E72">
              <w:rPr>
                <w:rStyle w:val="Hyperlink"/>
                <w:rFonts w:ascii="Arial" w:hAnsi="Arial"/>
                <w:sz w:val="14"/>
                <w:szCs w:val="14"/>
                <w:u w:val="none"/>
              </w:rPr>
              <w:t>marketing@roesle.de</w:t>
            </w:r>
          </w:hyperlink>
          <w:r w:rsidR="00B94765">
            <w:rPr>
              <w:sz w:val="14"/>
              <w:szCs w:val="14"/>
            </w:rPr>
            <w:br/>
            <w:t>GRÖMO GmbH &amp; Co. KG, Manuel Kitzinger, Röntgenring 2, 87616 Marktoberdorf, Tel.: +49 8342 912-535, E</w:t>
          </w:r>
          <w:r w:rsidR="00D240C8">
            <w:rPr>
              <w:sz w:val="14"/>
              <w:szCs w:val="14"/>
            </w:rPr>
            <w:t>m</w:t>
          </w:r>
          <w:r w:rsidR="00B94765">
            <w:rPr>
              <w:sz w:val="14"/>
              <w:szCs w:val="14"/>
            </w:rPr>
            <w:t>ail: kitzinger@groemo.de</w:t>
          </w:r>
        </w:p>
      </w:tc>
    </w:tr>
  </w:tbl>
  <w:p w14:paraId="2B5DF74F" w14:textId="47D294CF" w:rsidR="000D7C2F" w:rsidRPr="000D7C2F" w:rsidRDefault="000D7C2F" w:rsidP="000D7C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26FB2" w14:textId="77777777" w:rsidR="0034383C" w:rsidRDefault="0034383C" w:rsidP="00D36B23">
      <w:r>
        <w:separator/>
      </w:r>
    </w:p>
  </w:footnote>
  <w:footnote w:type="continuationSeparator" w:id="0">
    <w:p w14:paraId="3E5C0A31" w14:textId="77777777" w:rsidR="0034383C" w:rsidRDefault="0034383C" w:rsidP="00D3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5FAE7" w14:textId="74E8EE88" w:rsidR="00060D65" w:rsidRDefault="001177CF" w:rsidP="00D126FE">
    <w:pPr>
      <w:pStyle w:val="Kopfzeile"/>
      <w:jc w:val="right"/>
    </w:pPr>
    <w:r>
      <w:rPr>
        <w:noProof/>
      </w:rPr>
      <w:drawing>
        <wp:inline distT="0" distB="0" distL="0" distR="0" wp14:anchorId="105BDC5C" wp14:editId="106703E8">
          <wp:extent cx="990600" cy="691916"/>
          <wp:effectExtent l="0" t="0" r="0" b="0"/>
          <wp:docPr id="110102340" name="Grafik 2" descr="Ein Bild, das Schrift, Screenshot, Grafike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2340" name="Grafik 2" descr="Ein Bild, das Schrift, Screenshot, Grafiken,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141" cy="703470"/>
                  </a:xfrm>
                  <a:prstGeom prst="rect">
                    <a:avLst/>
                  </a:prstGeom>
                  <a:noFill/>
                  <a:ln>
                    <a:noFill/>
                  </a:ln>
                </pic:spPr>
              </pic:pic>
            </a:graphicData>
          </a:graphic>
        </wp:inline>
      </w:drawing>
    </w:r>
    <w:r w:rsidR="00CD063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6D9D"/>
    <w:multiLevelType w:val="multilevel"/>
    <w:tmpl w:val="F20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03DDD"/>
    <w:multiLevelType w:val="hybridMultilevel"/>
    <w:tmpl w:val="024A45D4"/>
    <w:lvl w:ilvl="0" w:tplc="94527F4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7570945"/>
    <w:multiLevelType w:val="multilevel"/>
    <w:tmpl w:val="B5DE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B576B7"/>
    <w:multiLevelType w:val="multilevel"/>
    <w:tmpl w:val="2D5A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2518CF"/>
    <w:multiLevelType w:val="hybridMultilevel"/>
    <w:tmpl w:val="C1C2B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8202868">
    <w:abstractNumId w:val="0"/>
  </w:num>
  <w:num w:numId="2" w16cid:durableId="1601140334">
    <w:abstractNumId w:val="1"/>
  </w:num>
  <w:num w:numId="3" w16cid:durableId="114451452">
    <w:abstractNumId w:val="4"/>
  </w:num>
  <w:num w:numId="4" w16cid:durableId="1923906741">
    <w:abstractNumId w:val="2"/>
  </w:num>
  <w:num w:numId="5" w16cid:durableId="1610624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3C"/>
    <w:rsid w:val="0000265C"/>
    <w:rsid w:val="0000510E"/>
    <w:rsid w:val="000059AA"/>
    <w:rsid w:val="00012A03"/>
    <w:rsid w:val="0001572F"/>
    <w:rsid w:val="000173BC"/>
    <w:rsid w:val="00017FA5"/>
    <w:rsid w:val="000213DD"/>
    <w:rsid w:val="00024C33"/>
    <w:rsid w:val="00034218"/>
    <w:rsid w:val="00044FE2"/>
    <w:rsid w:val="00045385"/>
    <w:rsid w:val="00051AF0"/>
    <w:rsid w:val="0005335A"/>
    <w:rsid w:val="000552BA"/>
    <w:rsid w:val="00060D65"/>
    <w:rsid w:val="00060F26"/>
    <w:rsid w:val="000615F8"/>
    <w:rsid w:val="00061EE1"/>
    <w:rsid w:val="00064D0D"/>
    <w:rsid w:val="00065D7C"/>
    <w:rsid w:val="00070B51"/>
    <w:rsid w:val="00070DF1"/>
    <w:rsid w:val="00082181"/>
    <w:rsid w:val="000A3424"/>
    <w:rsid w:val="000A7434"/>
    <w:rsid w:val="000B1C2B"/>
    <w:rsid w:val="000B3974"/>
    <w:rsid w:val="000B3F78"/>
    <w:rsid w:val="000C0321"/>
    <w:rsid w:val="000C3C37"/>
    <w:rsid w:val="000C7795"/>
    <w:rsid w:val="000D1371"/>
    <w:rsid w:val="000D29B6"/>
    <w:rsid w:val="000D3E8D"/>
    <w:rsid w:val="000D7C2F"/>
    <w:rsid w:val="000E0200"/>
    <w:rsid w:val="000F1D95"/>
    <w:rsid w:val="000F4D7B"/>
    <w:rsid w:val="00104F0D"/>
    <w:rsid w:val="00106B14"/>
    <w:rsid w:val="00111648"/>
    <w:rsid w:val="001177CF"/>
    <w:rsid w:val="00123B0F"/>
    <w:rsid w:val="00134373"/>
    <w:rsid w:val="0013547E"/>
    <w:rsid w:val="001359CA"/>
    <w:rsid w:val="001519D0"/>
    <w:rsid w:val="00152DEC"/>
    <w:rsid w:val="00153AF5"/>
    <w:rsid w:val="00154B5C"/>
    <w:rsid w:val="00156158"/>
    <w:rsid w:val="00167921"/>
    <w:rsid w:val="00170954"/>
    <w:rsid w:val="00171FDC"/>
    <w:rsid w:val="00182837"/>
    <w:rsid w:val="00186746"/>
    <w:rsid w:val="0019647B"/>
    <w:rsid w:val="001969BF"/>
    <w:rsid w:val="001A3253"/>
    <w:rsid w:val="001C1923"/>
    <w:rsid w:val="001C6CD4"/>
    <w:rsid w:val="001D310E"/>
    <w:rsid w:val="001D35CD"/>
    <w:rsid w:val="001D65FA"/>
    <w:rsid w:val="001E44C5"/>
    <w:rsid w:val="001E50E3"/>
    <w:rsid w:val="001F364D"/>
    <w:rsid w:val="002023F2"/>
    <w:rsid w:val="00206ED9"/>
    <w:rsid w:val="00206F84"/>
    <w:rsid w:val="00210269"/>
    <w:rsid w:val="00212AB7"/>
    <w:rsid w:val="00213EEE"/>
    <w:rsid w:val="00226478"/>
    <w:rsid w:val="00232173"/>
    <w:rsid w:val="002328B0"/>
    <w:rsid w:val="00233D82"/>
    <w:rsid w:val="002361ED"/>
    <w:rsid w:val="0024309A"/>
    <w:rsid w:val="002559BB"/>
    <w:rsid w:val="00255DFA"/>
    <w:rsid w:val="00257C74"/>
    <w:rsid w:val="00260EB9"/>
    <w:rsid w:val="002627FF"/>
    <w:rsid w:val="002631F8"/>
    <w:rsid w:val="00272F5F"/>
    <w:rsid w:val="002746D7"/>
    <w:rsid w:val="00277009"/>
    <w:rsid w:val="00296668"/>
    <w:rsid w:val="00296A14"/>
    <w:rsid w:val="002A16F2"/>
    <w:rsid w:val="002A7BBE"/>
    <w:rsid w:val="002B4F02"/>
    <w:rsid w:val="002B5125"/>
    <w:rsid w:val="002C09A7"/>
    <w:rsid w:val="002C3635"/>
    <w:rsid w:val="002C3FA8"/>
    <w:rsid w:val="002C61AC"/>
    <w:rsid w:val="002E3F59"/>
    <w:rsid w:val="002E4F48"/>
    <w:rsid w:val="002F3CAA"/>
    <w:rsid w:val="002F6637"/>
    <w:rsid w:val="0030299B"/>
    <w:rsid w:val="00305669"/>
    <w:rsid w:val="00310A5D"/>
    <w:rsid w:val="00313047"/>
    <w:rsid w:val="00315EE0"/>
    <w:rsid w:val="00317C6F"/>
    <w:rsid w:val="0032089B"/>
    <w:rsid w:val="00321490"/>
    <w:rsid w:val="00323953"/>
    <w:rsid w:val="003244DC"/>
    <w:rsid w:val="00330589"/>
    <w:rsid w:val="00331938"/>
    <w:rsid w:val="00332B3A"/>
    <w:rsid w:val="00340E72"/>
    <w:rsid w:val="0034300C"/>
    <w:rsid w:val="0034383C"/>
    <w:rsid w:val="00345561"/>
    <w:rsid w:val="00346626"/>
    <w:rsid w:val="003503FB"/>
    <w:rsid w:val="00356EBA"/>
    <w:rsid w:val="00360117"/>
    <w:rsid w:val="00362272"/>
    <w:rsid w:val="00363657"/>
    <w:rsid w:val="00363785"/>
    <w:rsid w:val="00366CDA"/>
    <w:rsid w:val="003710F9"/>
    <w:rsid w:val="00376F6E"/>
    <w:rsid w:val="00381664"/>
    <w:rsid w:val="003850E0"/>
    <w:rsid w:val="00386341"/>
    <w:rsid w:val="00386777"/>
    <w:rsid w:val="0039170F"/>
    <w:rsid w:val="003A676E"/>
    <w:rsid w:val="003B2859"/>
    <w:rsid w:val="003C239E"/>
    <w:rsid w:val="003C76FF"/>
    <w:rsid w:val="003D03B3"/>
    <w:rsid w:val="003D1B19"/>
    <w:rsid w:val="003D2297"/>
    <w:rsid w:val="003D5DE1"/>
    <w:rsid w:val="003E5372"/>
    <w:rsid w:val="003E660E"/>
    <w:rsid w:val="003F0773"/>
    <w:rsid w:val="0040161B"/>
    <w:rsid w:val="004072C6"/>
    <w:rsid w:val="00417C73"/>
    <w:rsid w:val="00417C82"/>
    <w:rsid w:val="00431036"/>
    <w:rsid w:val="00432E2C"/>
    <w:rsid w:val="00434F33"/>
    <w:rsid w:val="0043638C"/>
    <w:rsid w:val="00450028"/>
    <w:rsid w:val="00452F21"/>
    <w:rsid w:val="0045402B"/>
    <w:rsid w:val="00470F93"/>
    <w:rsid w:val="0047117A"/>
    <w:rsid w:val="00472BD9"/>
    <w:rsid w:val="00474341"/>
    <w:rsid w:val="0047574F"/>
    <w:rsid w:val="00475C2F"/>
    <w:rsid w:val="0048243A"/>
    <w:rsid w:val="00497D8C"/>
    <w:rsid w:val="004A15DB"/>
    <w:rsid w:val="004A5C60"/>
    <w:rsid w:val="004B1203"/>
    <w:rsid w:val="004B603B"/>
    <w:rsid w:val="004D0E61"/>
    <w:rsid w:val="004D418E"/>
    <w:rsid w:val="004E5D7E"/>
    <w:rsid w:val="004E688B"/>
    <w:rsid w:val="004E6FF7"/>
    <w:rsid w:val="00500910"/>
    <w:rsid w:val="00501A49"/>
    <w:rsid w:val="00501AFF"/>
    <w:rsid w:val="0050209F"/>
    <w:rsid w:val="00505CCA"/>
    <w:rsid w:val="005062E5"/>
    <w:rsid w:val="005072A0"/>
    <w:rsid w:val="00507F31"/>
    <w:rsid w:val="005136D9"/>
    <w:rsid w:val="00513735"/>
    <w:rsid w:val="0052126F"/>
    <w:rsid w:val="005245D4"/>
    <w:rsid w:val="00525839"/>
    <w:rsid w:val="005273AA"/>
    <w:rsid w:val="005323BA"/>
    <w:rsid w:val="005365AD"/>
    <w:rsid w:val="00553C91"/>
    <w:rsid w:val="00554812"/>
    <w:rsid w:val="00556162"/>
    <w:rsid w:val="005569E8"/>
    <w:rsid w:val="00563F5A"/>
    <w:rsid w:val="00564FAC"/>
    <w:rsid w:val="00566E1C"/>
    <w:rsid w:val="00570F68"/>
    <w:rsid w:val="00582319"/>
    <w:rsid w:val="00583147"/>
    <w:rsid w:val="00590AE5"/>
    <w:rsid w:val="00593F46"/>
    <w:rsid w:val="005955C4"/>
    <w:rsid w:val="005A1FB8"/>
    <w:rsid w:val="005A6E9C"/>
    <w:rsid w:val="005A7BAC"/>
    <w:rsid w:val="005A7BF5"/>
    <w:rsid w:val="005B0E2A"/>
    <w:rsid w:val="005B38D4"/>
    <w:rsid w:val="005B5646"/>
    <w:rsid w:val="005B6CBF"/>
    <w:rsid w:val="005C0975"/>
    <w:rsid w:val="005C4EE0"/>
    <w:rsid w:val="005C681A"/>
    <w:rsid w:val="005D37F0"/>
    <w:rsid w:val="005D7D01"/>
    <w:rsid w:val="005E139C"/>
    <w:rsid w:val="005E1E33"/>
    <w:rsid w:val="005F4DB3"/>
    <w:rsid w:val="005F6C7F"/>
    <w:rsid w:val="00603A0A"/>
    <w:rsid w:val="00604814"/>
    <w:rsid w:val="00607525"/>
    <w:rsid w:val="00610BA0"/>
    <w:rsid w:val="00611D3E"/>
    <w:rsid w:val="006129B9"/>
    <w:rsid w:val="006222CB"/>
    <w:rsid w:val="00625F52"/>
    <w:rsid w:val="00630088"/>
    <w:rsid w:val="006338E2"/>
    <w:rsid w:val="00635C36"/>
    <w:rsid w:val="0063778F"/>
    <w:rsid w:val="00641054"/>
    <w:rsid w:val="00641CFD"/>
    <w:rsid w:val="00653E88"/>
    <w:rsid w:val="0065664C"/>
    <w:rsid w:val="00665C99"/>
    <w:rsid w:val="006721ED"/>
    <w:rsid w:val="00674EB7"/>
    <w:rsid w:val="00682849"/>
    <w:rsid w:val="006837CE"/>
    <w:rsid w:val="00684DB4"/>
    <w:rsid w:val="00685C83"/>
    <w:rsid w:val="006917D7"/>
    <w:rsid w:val="006937AF"/>
    <w:rsid w:val="006944FC"/>
    <w:rsid w:val="006A3259"/>
    <w:rsid w:val="006A4A9F"/>
    <w:rsid w:val="006C09E3"/>
    <w:rsid w:val="006C1950"/>
    <w:rsid w:val="006C4D32"/>
    <w:rsid w:val="006D0296"/>
    <w:rsid w:val="006D1943"/>
    <w:rsid w:val="006D4E6F"/>
    <w:rsid w:val="006E3761"/>
    <w:rsid w:val="006E49F9"/>
    <w:rsid w:val="006F5225"/>
    <w:rsid w:val="006F727B"/>
    <w:rsid w:val="00720947"/>
    <w:rsid w:val="00723318"/>
    <w:rsid w:val="0073020D"/>
    <w:rsid w:val="00731144"/>
    <w:rsid w:val="007320CE"/>
    <w:rsid w:val="007409CE"/>
    <w:rsid w:val="00746928"/>
    <w:rsid w:val="00746A3E"/>
    <w:rsid w:val="007477EF"/>
    <w:rsid w:val="007555A7"/>
    <w:rsid w:val="0075588E"/>
    <w:rsid w:val="00762F27"/>
    <w:rsid w:val="00770310"/>
    <w:rsid w:val="007759AB"/>
    <w:rsid w:val="00784853"/>
    <w:rsid w:val="00785D24"/>
    <w:rsid w:val="0078681F"/>
    <w:rsid w:val="0079151E"/>
    <w:rsid w:val="00793557"/>
    <w:rsid w:val="007955EE"/>
    <w:rsid w:val="007A0207"/>
    <w:rsid w:val="007A2BEF"/>
    <w:rsid w:val="007B063D"/>
    <w:rsid w:val="007B1E74"/>
    <w:rsid w:val="007B733F"/>
    <w:rsid w:val="007C2E51"/>
    <w:rsid w:val="007C5C4A"/>
    <w:rsid w:val="007D02FC"/>
    <w:rsid w:val="007F2F05"/>
    <w:rsid w:val="00801AB8"/>
    <w:rsid w:val="008021C0"/>
    <w:rsid w:val="0080779B"/>
    <w:rsid w:val="00812B6D"/>
    <w:rsid w:val="0082215C"/>
    <w:rsid w:val="00823D5F"/>
    <w:rsid w:val="00824706"/>
    <w:rsid w:val="00826693"/>
    <w:rsid w:val="00827AEC"/>
    <w:rsid w:val="00847CC2"/>
    <w:rsid w:val="0085388C"/>
    <w:rsid w:val="00862911"/>
    <w:rsid w:val="008635C6"/>
    <w:rsid w:val="00863CCC"/>
    <w:rsid w:val="00864437"/>
    <w:rsid w:val="00864EDF"/>
    <w:rsid w:val="008727FF"/>
    <w:rsid w:val="00881867"/>
    <w:rsid w:val="00885C95"/>
    <w:rsid w:val="00895A6A"/>
    <w:rsid w:val="008A4602"/>
    <w:rsid w:val="008B262F"/>
    <w:rsid w:val="008B7F86"/>
    <w:rsid w:val="008C0795"/>
    <w:rsid w:val="008E356D"/>
    <w:rsid w:val="008E3C15"/>
    <w:rsid w:val="008E4BFB"/>
    <w:rsid w:val="008E6FD7"/>
    <w:rsid w:val="008F468E"/>
    <w:rsid w:val="008F6CA0"/>
    <w:rsid w:val="008F7013"/>
    <w:rsid w:val="009007ED"/>
    <w:rsid w:val="00900DBD"/>
    <w:rsid w:val="00911D90"/>
    <w:rsid w:val="00916D03"/>
    <w:rsid w:val="00917121"/>
    <w:rsid w:val="009174BD"/>
    <w:rsid w:val="009225D7"/>
    <w:rsid w:val="009226A7"/>
    <w:rsid w:val="009232E8"/>
    <w:rsid w:val="009259EF"/>
    <w:rsid w:val="00930B1C"/>
    <w:rsid w:val="009335C8"/>
    <w:rsid w:val="009366A8"/>
    <w:rsid w:val="0094471D"/>
    <w:rsid w:val="00944F48"/>
    <w:rsid w:val="0094533C"/>
    <w:rsid w:val="00946C5D"/>
    <w:rsid w:val="00950A88"/>
    <w:rsid w:val="00954777"/>
    <w:rsid w:val="009674E1"/>
    <w:rsid w:val="00975DCC"/>
    <w:rsid w:val="00980147"/>
    <w:rsid w:val="00982A51"/>
    <w:rsid w:val="00982DEC"/>
    <w:rsid w:val="009861F9"/>
    <w:rsid w:val="00991A36"/>
    <w:rsid w:val="009958A6"/>
    <w:rsid w:val="00996182"/>
    <w:rsid w:val="009A3542"/>
    <w:rsid w:val="009B38F9"/>
    <w:rsid w:val="009B3C55"/>
    <w:rsid w:val="009B52D7"/>
    <w:rsid w:val="009B6131"/>
    <w:rsid w:val="009C50BD"/>
    <w:rsid w:val="009C6E5E"/>
    <w:rsid w:val="009D3590"/>
    <w:rsid w:val="009E622A"/>
    <w:rsid w:val="009E63EB"/>
    <w:rsid w:val="009F27D1"/>
    <w:rsid w:val="009F4567"/>
    <w:rsid w:val="009F5955"/>
    <w:rsid w:val="00A0156B"/>
    <w:rsid w:val="00A156BA"/>
    <w:rsid w:val="00A15F1F"/>
    <w:rsid w:val="00A225EE"/>
    <w:rsid w:val="00A23382"/>
    <w:rsid w:val="00A3001B"/>
    <w:rsid w:val="00A30FFE"/>
    <w:rsid w:val="00A32F4B"/>
    <w:rsid w:val="00A35A23"/>
    <w:rsid w:val="00A409DF"/>
    <w:rsid w:val="00A42939"/>
    <w:rsid w:val="00A459C3"/>
    <w:rsid w:val="00A4666F"/>
    <w:rsid w:val="00A5045A"/>
    <w:rsid w:val="00A52076"/>
    <w:rsid w:val="00A63672"/>
    <w:rsid w:val="00A6378D"/>
    <w:rsid w:val="00A66445"/>
    <w:rsid w:val="00A672C4"/>
    <w:rsid w:val="00A70486"/>
    <w:rsid w:val="00A73574"/>
    <w:rsid w:val="00A77C3B"/>
    <w:rsid w:val="00A9170F"/>
    <w:rsid w:val="00A919F1"/>
    <w:rsid w:val="00A93E86"/>
    <w:rsid w:val="00AA0D3D"/>
    <w:rsid w:val="00AA7463"/>
    <w:rsid w:val="00AC2A43"/>
    <w:rsid w:val="00AD0F19"/>
    <w:rsid w:val="00AD4342"/>
    <w:rsid w:val="00AE4D6E"/>
    <w:rsid w:val="00AE5C0C"/>
    <w:rsid w:val="00AF0589"/>
    <w:rsid w:val="00AF4E4D"/>
    <w:rsid w:val="00B0054A"/>
    <w:rsid w:val="00B01F1B"/>
    <w:rsid w:val="00B03FE5"/>
    <w:rsid w:val="00B101D6"/>
    <w:rsid w:val="00B11DAA"/>
    <w:rsid w:val="00B173CE"/>
    <w:rsid w:val="00B30951"/>
    <w:rsid w:val="00B41403"/>
    <w:rsid w:val="00B4322F"/>
    <w:rsid w:val="00B537EB"/>
    <w:rsid w:val="00B55C72"/>
    <w:rsid w:val="00B562F9"/>
    <w:rsid w:val="00B61E43"/>
    <w:rsid w:val="00B650E9"/>
    <w:rsid w:val="00B7687B"/>
    <w:rsid w:val="00B8021F"/>
    <w:rsid w:val="00B8490D"/>
    <w:rsid w:val="00B93872"/>
    <w:rsid w:val="00B94765"/>
    <w:rsid w:val="00B95FD0"/>
    <w:rsid w:val="00BA2A15"/>
    <w:rsid w:val="00BA358A"/>
    <w:rsid w:val="00BA571C"/>
    <w:rsid w:val="00BA5BE8"/>
    <w:rsid w:val="00BA7408"/>
    <w:rsid w:val="00BA775D"/>
    <w:rsid w:val="00BB12DA"/>
    <w:rsid w:val="00BB642A"/>
    <w:rsid w:val="00BC32F5"/>
    <w:rsid w:val="00BC6156"/>
    <w:rsid w:val="00BD3316"/>
    <w:rsid w:val="00BD4D8F"/>
    <w:rsid w:val="00BD6FE8"/>
    <w:rsid w:val="00BE21F3"/>
    <w:rsid w:val="00BE6C58"/>
    <w:rsid w:val="00BF0A71"/>
    <w:rsid w:val="00C0357D"/>
    <w:rsid w:val="00C05388"/>
    <w:rsid w:val="00C11FD3"/>
    <w:rsid w:val="00C22366"/>
    <w:rsid w:val="00C27845"/>
    <w:rsid w:val="00C30743"/>
    <w:rsid w:val="00C33AE9"/>
    <w:rsid w:val="00C34817"/>
    <w:rsid w:val="00C46576"/>
    <w:rsid w:val="00C47240"/>
    <w:rsid w:val="00C47BE5"/>
    <w:rsid w:val="00C60419"/>
    <w:rsid w:val="00C65B28"/>
    <w:rsid w:val="00C66E59"/>
    <w:rsid w:val="00C73D22"/>
    <w:rsid w:val="00C758B7"/>
    <w:rsid w:val="00C82425"/>
    <w:rsid w:val="00C82E3C"/>
    <w:rsid w:val="00C84DA6"/>
    <w:rsid w:val="00C8583F"/>
    <w:rsid w:val="00C955B4"/>
    <w:rsid w:val="00C95AE8"/>
    <w:rsid w:val="00CA0E81"/>
    <w:rsid w:val="00CA1BA5"/>
    <w:rsid w:val="00CA23CA"/>
    <w:rsid w:val="00CA6EE6"/>
    <w:rsid w:val="00CB68FA"/>
    <w:rsid w:val="00CC086A"/>
    <w:rsid w:val="00CC35B3"/>
    <w:rsid w:val="00CC6BF4"/>
    <w:rsid w:val="00CC781E"/>
    <w:rsid w:val="00CD0630"/>
    <w:rsid w:val="00CD33FB"/>
    <w:rsid w:val="00CD3E9B"/>
    <w:rsid w:val="00CE0A77"/>
    <w:rsid w:val="00CE438B"/>
    <w:rsid w:val="00CE62B6"/>
    <w:rsid w:val="00CF3881"/>
    <w:rsid w:val="00D0132F"/>
    <w:rsid w:val="00D04D75"/>
    <w:rsid w:val="00D05531"/>
    <w:rsid w:val="00D126FE"/>
    <w:rsid w:val="00D16B9A"/>
    <w:rsid w:val="00D16D2F"/>
    <w:rsid w:val="00D20F5E"/>
    <w:rsid w:val="00D21968"/>
    <w:rsid w:val="00D22F2F"/>
    <w:rsid w:val="00D240C8"/>
    <w:rsid w:val="00D2438E"/>
    <w:rsid w:val="00D30998"/>
    <w:rsid w:val="00D33488"/>
    <w:rsid w:val="00D35749"/>
    <w:rsid w:val="00D368B1"/>
    <w:rsid w:val="00D36B23"/>
    <w:rsid w:val="00D436F8"/>
    <w:rsid w:val="00D45548"/>
    <w:rsid w:val="00D54888"/>
    <w:rsid w:val="00D56AC0"/>
    <w:rsid w:val="00D609C0"/>
    <w:rsid w:val="00D618FD"/>
    <w:rsid w:val="00D6501C"/>
    <w:rsid w:val="00D67540"/>
    <w:rsid w:val="00D83514"/>
    <w:rsid w:val="00D862F2"/>
    <w:rsid w:val="00D863DD"/>
    <w:rsid w:val="00D87611"/>
    <w:rsid w:val="00D87EE5"/>
    <w:rsid w:val="00D91460"/>
    <w:rsid w:val="00D91E3E"/>
    <w:rsid w:val="00D97F0A"/>
    <w:rsid w:val="00DC12BD"/>
    <w:rsid w:val="00DC39E8"/>
    <w:rsid w:val="00DD4CEC"/>
    <w:rsid w:val="00DD75EC"/>
    <w:rsid w:val="00DE0A86"/>
    <w:rsid w:val="00DE39FF"/>
    <w:rsid w:val="00DE7A8E"/>
    <w:rsid w:val="00DF1D5A"/>
    <w:rsid w:val="00DF2CBD"/>
    <w:rsid w:val="00DF5684"/>
    <w:rsid w:val="00DF69DB"/>
    <w:rsid w:val="00E006CE"/>
    <w:rsid w:val="00E03016"/>
    <w:rsid w:val="00E113A0"/>
    <w:rsid w:val="00E24623"/>
    <w:rsid w:val="00E32FDF"/>
    <w:rsid w:val="00E560C0"/>
    <w:rsid w:val="00E66448"/>
    <w:rsid w:val="00E72D90"/>
    <w:rsid w:val="00E73A8F"/>
    <w:rsid w:val="00E76B45"/>
    <w:rsid w:val="00E81037"/>
    <w:rsid w:val="00E82F90"/>
    <w:rsid w:val="00E90906"/>
    <w:rsid w:val="00E930AF"/>
    <w:rsid w:val="00E95DA6"/>
    <w:rsid w:val="00EA1F37"/>
    <w:rsid w:val="00EA230A"/>
    <w:rsid w:val="00EA2432"/>
    <w:rsid w:val="00EA5398"/>
    <w:rsid w:val="00EB1BF6"/>
    <w:rsid w:val="00EB4BDA"/>
    <w:rsid w:val="00EB520F"/>
    <w:rsid w:val="00EB7CCE"/>
    <w:rsid w:val="00EC5E86"/>
    <w:rsid w:val="00ED21D7"/>
    <w:rsid w:val="00ED6AA7"/>
    <w:rsid w:val="00EE175A"/>
    <w:rsid w:val="00EE22A8"/>
    <w:rsid w:val="00EE426F"/>
    <w:rsid w:val="00EE5947"/>
    <w:rsid w:val="00EE6F0A"/>
    <w:rsid w:val="00EF13FA"/>
    <w:rsid w:val="00EF5543"/>
    <w:rsid w:val="00EF7129"/>
    <w:rsid w:val="00EF7C37"/>
    <w:rsid w:val="00F01DF7"/>
    <w:rsid w:val="00F02C5B"/>
    <w:rsid w:val="00F06FBE"/>
    <w:rsid w:val="00F07CE0"/>
    <w:rsid w:val="00F108B7"/>
    <w:rsid w:val="00F10C7B"/>
    <w:rsid w:val="00F15A28"/>
    <w:rsid w:val="00F17BBB"/>
    <w:rsid w:val="00F2218A"/>
    <w:rsid w:val="00F224BE"/>
    <w:rsid w:val="00F3031F"/>
    <w:rsid w:val="00F315A9"/>
    <w:rsid w:val="00F32291"/>
    <w:rsid w:val="00F35633"/>
    <w:rsid w:val="00F4179C"/>
    <w:rsid w:val="00F519E1"/>
    <w:rsid w:val="00F53BE1"/>
    <w:rsid w:val="00F62DF1"/>
    <w:rsid w:val="00F63E62"/>
    <w:rsid w:val="00F65AA8"/>
    <w:rsid w:val="00F719C8"/>
    <w:rsid w:val="00F824DD"/>
    <w:rsid w:val="00F82635"/>
    <w:rsid w:val="00F835C4"/>
    <w:rsid w:val="00F85329"/>
    <w:rsid w:val="00F869F0"/>
    <w:rsid w:val="00F8768B"/>
    <w:rsid w:val="00F90EFF"/>
    <w:rsid w:val="00FA150B"/>
    <w:rsid w:val="00FA2184"/>
    <w:rsid w:val="00FA738F"/>
    <w:rsid w:val="00FA78ED"/>
    <w:rsid w:val="00FB0A54"/>
    <w:rsid w:val="00FB18F9"/>
    <w:rsid w:val="00FB6F1B"/>
    <w:rsid w:val="00FC138F"/>
    <w:rsid w:val="00FC5622"/>
    <w:rsid w:val="00FD1FBD"/>
    <w:rsid w:val="00FD4A07"/>
    <w:rsid w:val="00FE1729"/>
    <w:rsid w:val="00FE4A5E"/>
    <w:rsid w:val="00FF1A0B"/>
    <w:rsid w:val="00FF71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D7BB5"/>
  <w15:docId w15:val="{BF435732-FAE4-4DBA-8E7F-83A1A089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6B23"/>
    <w:pPr>
      <w:spacing w:line="360" w:lineRule="auto"/>
    </w:pPr>
    <w:rPr>
      <w:rFonts w:ascii="Arial" w:hAnsi="Arial" w:cs="Arial"/>
    </w:rPr>
  </w:style>
  <w:style w:type="paragraph" w:styleId="berschrift1">
    <w:name w:val="heading 1"/>
    <w:basedOn w:val="Standard"/>
    <w:next w:val="Standard"/>
    <w:link w:val="berschrift1Zchn"/>
    <w:qFormat/>
    <w:rsid w:val="00434F33"/>
    <w:pPr>
      <w:keepNext/>
      <w:outlineLvl w:val="0"/>
    </w:pPr>
    <w:rPr>
      <w:bCs/>
      <w:kern w:val="32"/>
      <w:sz w:val="28"/>
      <w:szCs w:val="32"/>
    </w:rPr>
  </w:style>
  <w:style w:type="paragraph" w:styleId="berschrift2">
    <w:name w:val="heading 2"/>
    <w:basedOn w:val="Standard"/>
    <w:next w:val="Standard"/>
    <w:link w:val="berschrift2Zchn"/>
    <w:qFormat/>
    <w:rsid w:val="00434F33"/>
    <w:pPr>
      <w:keepNext/>
      <w:outlineLvl w:val="1"/>
    </w:pPr>
    <w:rPr>
      <w:b/>
      <w:bCs/>
      <w:i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C239E"/>
    <w:pPr>
      <w:tabs>
        <w:tab w:val="center" w:pos="4536"/>
        <w:tab w:val="right" w:pos="9072"/>
      </w:tabs>
    </w:pPr>
  </w:style>
  <w:style w:type="paragraph" w:styleId="Fuzeile">
    <w:name w:val="footer"/>
    <w:basedOn w:val="Standard"/>
    <w:link w:val="FuzeileZchn"/>
    <w:uiPriority w:val="99"/>
    <w:rsid w:val="003C239E"/>
    <w:pPr>
      <w:tabs>
        <w:tab w:val="center" w:pos="4536"/>
        <w:tab w:val="right" w:pos="9072"/>
      </w:tabs>
    </w:pPr>
  </w:style>
  <w:style w:type="paragraph" w:styleId="StandardWeb">
    <w:name w:val="Normal (Web)"/>
    <w:basedOn w:val="Standard"/>
    <w:rsid w:val="00630088"/>
    <w:pPr>
      <w:spacing w:before="100" w:beforeAutospacing="1" w:after="100" w:afterAutospacing="1"/>
    </w:pPr>
  </w:style>
  <w:style w:type="character" w:styleId="Fett">
    <w:name w:val="Strong"/>
    <w:uiPriority w:val="22"/>
    <w:qFormat/>
    <w:rsid w:val="00630088"/>
    <w:rPr>
      <w:b/>
      <w:bCs/>
    </w:rPr>
  </w:style>
  <w:style w:type="paragraph" w:customStyle="1" w:styleId="subhead">
    <w:name w:val="subhead"/>
    <w:basedOn w:val="Standard"/>
    <w:rsid w:val="00930B1C"/>
    <w:pPr>
      <w:spacing w:line="255" w:lineRule="atLeast"/>
    </w:pPr>
    <w:rPr>
      <w:rFonts w:ascii="Verdana" w:hAnsi="Verdana"/>
      <w:b/>
      <w:bCs/>
      <w:color w:val="464646"/>
      <w:sz w:val="18"/>
      <w:szCs w:val="18"/>
    </w:rPr>
  </w:style>
  <w:style w:type="character" w:styleId="Hyperlink">
    <w:name w:val="Hyperlink"/>
    <w:rsid w:val="009D3590"/>
    <w:rPr>
      <w:rFonts w:ascii="Verdana" w:hAnsi="Verdana" w:hint="default"/>
      <w:color w:val="000000"/>
      <w:sz w:val="17"/>
      <w:szCs w:val="17"/>
      <w:u w:val="single"/>
    </w:rPr>
  </w:style>
  <w:style w:type="paragraph" w:styleId="Sprechblasentext">
    <w:name w:val="Balloon Text"/>
    <w:basedOn w:val="Standard"/>
    <w:link w:val="SprechblasentextZchn"/>
    <w:rsid w:val="00E006CE"/>
    <w:rPr>
      <w:rFonts w:ascii="Tahoma" w:hAnsi="Tahoma" w:cs="Tahoma"/>
      <w:sz w:val="16"/>
      <w:szCs w:val="16"/>
    </w:rPr>
  </w:style>
  <w:style w:type="character" w:customStyle="1" w:styleId="SprechblasentextZchn">
    <w:name w:val="Sprechblasentext Zchn"/>
    <w:basedOn w:val="Absatz-Standardschriftart"/>
    <w:link w:val="Sprechblasentext"/>
    <w:rsid w:val="00E006CE"/>
    <w:rPr>
      <w:rFonts w:ascii="Tahoma" w:hAnsi="Tahoma" w:cs="Tahoma"/>
      <w:sz w:val="16"/>
      <w:szCs w:val="16"/>
    </w:rPr>
  </w:style>
  <w:style w:type="character" w:customStyle="1" w:styleId="berschrift2Zchn">
    <w:name w:val="Überschrift 2 Zchn"/>
    <w:basedOn w:val="Absatz-Standardschriftart"/>
    <w:link w:val="berschrift2"/>
    <w:rsid w:val="00EF7129"/>
    <w:rPr>
      <w:rFonts w:ascii="Arial" w:hAnsi="Arial" w:cs="Arial"/>
      <w:b/>
      <w:bCs/>
      <w:iCs/>
      <w:szCs w:val="28"/>
    </w:rPr>
  </w:style>
  <w:style w:type="character" w:styleId="Kommentarzeichen">
    <w:name w:val="annotation reference"/>
    <w:basedOn w:val="Absatz-Standardschriftart"/>
    <w:uiPriority w:val="99"/>
    <w:rsid w:val="00E95DA6"/>
    <w:rPr>
      <w:sz w:val="16"/>
      <w:szCs w:val="16"/>
    </w:rPr>
  </w:style>
  <w:style w:type="paragraph" w:styleId="Kommentartext">
    <w:name w:val="annotation text"/>
    <w:basedOn w:val="Standard"/>
    <w:link w:val="KommentartextZchn"/>
    <w:uiPriority w:val="99"/>
    <w:rsid w:val="00E95DA6"/>
  </w:style>
  <w:style w:type="character" w:customStyle="1" w:styleId="KommentartextZchn">
    <w:name w:val="Kommentartext Zchn"/>
    <w:basedOn w:val="Absatz-Standardschriftart"/>
    <w:link w:val="Kommentartext"/>
    <w:uiPriority w:val="99"/>
    <w:rsid w:val="00E95DA6"/>
  </w:style>
  <w:style w:type="paragraph" w:styleId="Kommentarthema">
    <w:name w:val="annotation subject"/>
    <w:basedOn w:val="Kommentartext"/>
    <w:next w:val="Kommentartext"/>
    <w:link w:val="KommentarthemaZchn"/>
    <w:rsid w:val="00E95DA6"/>
    <w:rPr>
      <w:b/>
      <w:bCs/>
    </w:rPr>
  </w:style>
  <w:style w:type="character" w:customStyle="1" w:styleId="KommentarthemaZchn">
    <w:name w:val="Kommentarthema Zchn"/>
    <w:basedOn w:val="KommentartextZchn"/>
    <w:link w:val="Kommentarthema"/>
    <w:rsid w:val="00E95DA6"/>
    <w:rPr>
      <w:b/>
      <w:bCs/>
    </w:rPr>
  </w:style>
  <w:style w:type="paragraph" w:styleId="Listenabsatz">
    <w:name w:val="List Paragraph"/>
    <w:basedOn w:val="Standard"/>
    <w:uiPriority w:val="34"/>
    <w:qFormat/>
    <w:rsid w:val="00F82635"/>
    <w:pPr>
      <w:ind w:left="720"/>
      <w:contextualSpacing/>
    </w:pPr>
  </w:style>
  <w:style w:type="table" w:styleId="Tabellenraster">
    <w:name w:val="Table Grid"/>
    <w:basedOn w:val="NormaleTabelle"/>
    <w:rsid w:val="009C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958A6"/>
    <w:rPr>
      <w:rFonts w:ascii="Arial" w:hAnsi="Arial" w:cs="Arial"/>
      <w:bCs/>
      <w:kern w:val="32"/>
      <w:sz w:val="28"/>
      <w:szCs w:val="32"/>
    </w:rPr>
  </w:style>
  <w:style w:type="character" w:styleId="NichtaufgelsteErwhnung">
    <w:name w:val="Unresolved Mention"/>
    <w:basedOn w:val="Absatz-Standardschriftart"/>
    <w:uiPriority w:val="99"/>
    <w:semiHidden/>
    <w:unhideWhenUsed/>
    <w:rsid w:val="00F53BE1"/>
    <w:rPr>
      <w:color w:val="605E5C"/>
      <w:shd w:val="clear" w:color="auto" w:fill="E1DFDD"/>
    </w:rPr>
  </w:style>
  <w:style w:type="character" w:customStyle="1" w:styleId="FuzeileZchn">
    <w:name w:val="Fußzeile Zchn"/>
    <w:basedOn w:val="Absatz-Standardschriftart"/>
    <w:link w:val="Fuzeile"/>
    <w:uiPriority w:val="99"/>
    <w:rsid w:val="00277009"/>
    <w:rPr>
      <w:rFonts w:ascii="Arial" w:hAnsi="Arial" w:cs="Arial"/>
    </w:rPr>
  </w:style>
  <w:style w:type="table" w:customStyle="1" w:styleId="Tabellenraster1">
    <w:name w:val="Tabellenraster1"/>
    <w:basedOn w:val="NormaleTabelle"/>
    <w:next w:val="Tabellenraster"/>
    <w:rsid w:val="00B55C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73294">
      <w:bodyDiv w:val="1"/>
      <w:marLeft w:val="0"/>
      <w:marRight w:val="0"/>
      <w:marTop w:val="0"/>
      <w:marBottom w:val="0"/>
      <w:divBdr>
        <w:top w:val="none" w:sz="0" w:space="0" w:color="auto"/>
        <w:left w:val="none" w:sz="0" w:space="0" w:color="auto"/>
        <w:bottom w:val="none" w:sz="0" w:space="0" w:color="auto"/>
        <w:right w:val="none" w:sz="0" w:space="0" w:color="auto"/>
      </w:divBdr>
    </w:div>
    <w:div w:id="320431696">
      <w:bodyDiv w:val="1"/>
      <w:marLeft w:val="0"/>
      <w:marRight w:val="0"/>
      <w:marTop w:val="0"/>
      <w:marBottom w:val="0"/>
      <w:divBdr>
        <w:top w:val="none" w:sz="0" w:space="0" w:color="auto"/>
        <w:left w:val="none" w:sz="0" w:space="0" w:color="auto"/>
        <w:bottom w:val="none" w:sz="0" w:space="0" w:color="auto"/>
        <w:right w:val="none" w:sz="0" w:space="0" w:color="auto"/>
      </w:divBdr>
    </w:div>
    <w:div w:id="388958378">
      <w:bodyDiv w:val="1"/>
      <w:marLeft w:val="0"/>
      <w:marRight w:val="0"/>
      <w:marTop w:val="0"/>
      <w:marBottom w:val="0"/>
      <w:divBdr>
        <w:top w:val="none" w:sz="0" w:space="0" w:color="auto"/>
        <w:left w:val="none" w:sz="0" w:space="0" w:color="auto"/>
        <w:bottom w:val="none" w:sz="0" w:space="0" w:color="auto"/>
        <w:right w:val="none" w:sz="0" w:space="0" w:color="auto"/>
      </w:divBdr>
      <w:divsChild>
        <w:div w:id="1882552559">
          <w:marLeft w:val="0"/>
          <w:marRight w:val="0"/>
          <w:marTop w:val="0"/>
          <w:marBottom w:val="0"/>
          <w:divBdr>
            <w:top w:val="none" w:sz="0" w:space="0" w:color="auto"/>
            <w:left w:val="none" w:sz="0" w:space="0" w:color="auto"/>
            <w:bottom w:val="none" w:sz="0" w:space="0" w:color="auto"/>
            <w:right w:val="none" w:sz="0" w:space="0" w:color="auto"/>
          </w:divBdr>
          <w:divsChild>
            <w:div w:id="2119904365">
              <w:marLeft w:val="0"/>
              <w:marRight w:val="0"/>
              <w:marTop w:val="0"/>
              <w:marBottom w:val="0"/>
              <w:divBdr>
                <w:top w:val="none" w:sz="0" w:space="0" w:color="auto"/>
                <w:left w:val="none" w:sz="0" w:space="0" w:color="auto"/>
                <w:bottom w:val="none" w:sz="0" w:space="0" w:color="auto"/>
                <w:right w:val="none" w:sz="0" w:space="0" w:color="auto"/>
              </w:divBdr>
              <w:divsChild>
                <w:div w:id="21142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1009">
      <w:bodyDiv w:val="1"/>
      <w:marLeft w:val="0"/>
      <w:marRight w:val="0"/>
      <w:marTop w:val="0"/>
      <w:marBottom w:val="0"/>
      <w:divBdr>
        <w:top w:val="none" w:sz="0" w:space="0" w:color="auto"/>
        <w:left w:val="none" w:sz="0" w:space="0" w:color="auto"/>
        <w:bottom w:val="none" w:sz="0" w:space="0" w:color="auto"/>
        <w:right w:val="none" w:sz="0" w:space="0" w:color="auto"/>
      </w:divBdr>
    </w:div>
    <w:div w:id="453521725">
      <w:bodyDiv w:val="1"/>
      <w:marLeft w:val="0"/>
      <w:marRight w:val="0"/>
      <w:marTop w:val="0"/>
      <w:marBottom w:val="0"/>
      <w:divBdr>
        <w:top w:val="none" w:sz="0" w:space="0" w:color="auto"/>
        <w:left w:val="none" w:sz="0" w:space="0" w:color="auto"/>
        <w:bottom w:val="none" w:sz="0" w:space="0" w:color="auto"/>
        <w:right w:val="none" w:sz="0" w:space="0" w:color="auto"/>
      </w:divBdr>
    </w:div>
    <w:div w:id="669334273">
      <w:bodyDiv w:val="1"/>
      <w:marLeft w:val="0"/>
      <w:marRight w:val="0"/>
      <w:marTop w:val="0"/>
      <w:marBottom w:val="0"/>
      <w:divBdr>
        <w:top w:val="none" w:sz="0" w:space="0" w:color="auto"/>
        <w:left w:val="none" w:sz="0" w:space="0" w:color="auto"/>
        <w:bottom w:val="none" w:sz="0" w:space="0" w:color="auto"/>
        <w:right w:val="none" w:sz="0" w:space="0" w:color="auto"/>
      </w:divBdr>
    </w:div>
    <w:div w:id="715738073">
      <w:bodyDiv w:val="1"/>
      <w:marLeft w:val="0"/>
      <w:marRight w:val="0"/>
      <w:marTop w:val="0"/>
      <w:marBottom w:val="0"/>
      <w:divBdr>
        <w:top w:val="none" w:sz="0" w:space="0" w:color="auto"/>
        <w:left w:val="none" w:sz="0" w:space="0" w:color="auto"/>
        <w:bottom w:val="none" w:sz="0" w:space="0" w:color="auto"/>
        <w:right w:val="none" w:sz="0" w:space="0" w:color="auto"/>
      </w:divBdr>
    </w:div>
    <w:div w:id="748846501">
      <w:bodyDiv w:val="1"/>
      <w:marLeft w:val="0"/>
      <w:marRight w:val="0"/>
      <w:marTop w:val="0"/>
      <w:marBottom w:val="0"/>
      <w:divBdr>
        <w:top w:val="none" w:sz="0" w:space="0" w:color="auto"/>
        <w:left w:val="none" w:sz="0" w:space="0" w:color="auto"/>
        <w:bottom w:val="none" w:sz="0" w:space="0" w:color="auto"/>
        <w:right w:val="none" w:sz="0" w:space="0" w:color="auto"/>
      </w:divBdr>
    </w:div>
    <w:div w:id="765149837">
      <w:bodyDiv w:val="1"/>
      <w:marLeft w:val="0"/>
      <w:marRight w:val="0"/>
      <w:marTop w:val="0"/>
      <w:marBottom w:val="0"/>
      <w:divBdr>
        <w:top w:val="none" w:sz="0" w:space="0" w:color="auto"/>
        <w:left w:val="none" w:sz="0" w:space="0" w:color="auto"/>
        <w:bottom w:val="none" w:sz="0" w:space="0" w:color="auto"/>
        <w:right w:val="none" w:sz="0" w:space="0" w:color="auto"/>
      </w:divBdr>
    </w:div>
    <w:div w:id="1093089123">
      <w:bodyDiv w:val="1"/>
      <w:marLeft w:val="0"/>
      <w:marRight w:val="0"/>
      <w:marTop w:val="0"/>
      <w:marBottom w:val="0"/>
      <w:divBdr>
        <w:top w:val="none" w:sz="0" w:space="0" w:color="auto"/>
        <w:left w:val="none" w:sz="0" w:space="0" w:color="auto"/>
        <w:bottom w:val="none" w:sz="0" w:space="0" w:color="auto"/>
        <w:right w:val="none" w:sz="0" w:space="0" w:color="auto"/>
      </w:divBdr>
    </w:div>
    <w:div w:id="1179468506">
      <w:bodyDiv w:val="1"/>
      <w:marLeft w:val="0"/>
      <w:marRight w:val="0"/>
      <w:marTop w:val="0"/>
      <w:marBottom w:val="0"/>
      <w:divBdr>
        <w:top w:val="none" w:sz="0" w:space="0" w:color="auto"/>
        <w:left w:val="none" w:sz="0" w:space="0" w:color="auto"/>
        <w:bottom w:val="none" w:sz="0" w:space="0" w:color="auto"/>
        <w:right w:val="none" w:sz="0" w:space="0" w:color="auto"/>
      </w:divBdr>
    </w:div>
    <w:div w:id="1199663856">
      <w:bodyDiv w:val="1"/>
      <w:marLeft w:val="0"/>
      <w:marRight w:val="0"/>
      <w:marTop w:val="0"/>
      <w:marBottom w:val="0"/>
      <w:divBdr>
        <w:top w:val="none" w:sz="0" w:space="0" w:color="auto"/>
        <w:left w:val="none" w:sz="0" w:space="0" w:color="auto"/>
        <w:bottom w:val="none" w:sz="0" w:space="0" w:color="auto"/>
        <w:right w:val="none" w:sz="0" w:space="0" w:color="auto"/>
      </w:divBdr>
    </w:div>
    <w:div w:id="1242057806">
      <w:bodyDiv w:val="1"/>
      <w:marLeft w:val="0"/>
      <w:marRight w:val="0"/>
      <w:marTop w:val="0"/>
      <w:marBottom w:val="0"/>
      <w:divBdr>
        <w:top w:val="none" w:sz="0" w:space="0" w:color="auto"/>
        <w:left w:val="none" w:sz="0" w:space="0" w:color="auto"/>
        <w:bottom w:val="none" w:sz="0" w:space="0" w:color="auto"/>
        <w:right w:val="none" w:sz="0" w:space="0" w:color="auto"/>
      </w:divBdr>
    </w:div>
    <w:div w:id="1266230257">
      <w:bodyDiv w:val="1"/>
      <w:marLeft w:val="0"/>
      <w:marRight w:val="0"/>
      <w:marTop w:val="0"/>
      <w:marBottom w:val="0"/>
      <w:divBdr>
        <w:top w:val="none" w:sz="0" w:space="0" w:color="auto"/>
        <w:left w:val="none" w:sz="0" w:space="0" w:color="auto"/>
        <w:bottom w:val="none" w:sz="0" w:space="0" w:color="auto"/>
        <w:right w:val="none" w:sz="0" w:space="0" w:color="auto"/>
      </w:divBdr>
    </w:div>
    <w:div w:id="1305742476">
      <w:bodyDiv w:val="1"/>
      <w:marLeft w:val="0"/>
      <w:marRight w:val="0"/>
      <w:marTop w:val="0"/>
      <w:marBottom w:val="0"/>
      <w:divBdr>
        <w:top w:val="none" w:sz="0" w:space="0" w:color="auto"/>
        <w:left w:val="none" w:sz="0" w:space="0" w:color="auto"/>
        <w:bottom w:val="none" w:sz="0" w:space="0" w:color="auto"/>
        <w:right w:val="none" w:sz="0" w:space="0" w:color="auto"/>
      </w:divBdr>
    </w:div>
    <w:div w:id="1315988841">
      <w:bodyDiv w:val="1"/>
      <w:marLeft w:val="0"/>
      <w:marRight w:val="0"/>
      <w:marTop w:val="0"/>
      <w:marBottom w:val="0"/>
      <w:divBdr>
        <w:top w:val="none" w:sz="0" w:space="0" w:color="auto"/>
        <w:left w:val="none" w:sz="0" w:space="0" w:color="auto"/>
        <w:bottom w:val="none" w:sz="0" w:space="0" w:color="auto"/>
        <w:right w:val="none" w:sz="0" w:space="0" w:color="auto"/>
      </w:divBdr>
    </w:div>
    <w:div w:id="1344670194">
      <w:bodyDiv w:val="1"/>
      <w:marLeft w:val="0"/>
      <w:marRight w:val="0"/>
      <w:marTop w:val="0"/>
      <w:marBottom w:val="0"/>
      <w:divBdr>
        <w:top w:val="none" w:sz="0" w:space="0" w:color="auto"/>
        <w:left w:val="none" w:sz="0" w:space="0" w:color="auto"/>
        <w:bottom w:val="none" w:sz="0" w:space="0" w:color="auto"/>
        <w:right w:val="none" w:sz="0" w:space="0" w:color="auto"/>
      </w:divBdr>
      <w:divsChild>
        <w:div w:id="1008562496">
          <w:marLeft w:val="0"/>
          <w:marRight w:val="0"/>
          <w:marTop w:val="0"/>
          <w:marBottom w:val="0"/>
          <w:divBdr>
            <w:top w:val="none" w:sz="0" w:space="0" w:color="auto"/>
            <w:left w:val="none" w:sz="0" w:space="0" w:color="auto"/>
            <w:bottom w:val="none" w:sz="0" w:space="0" w:color="auto"/>
            <w:right w:val="none" w:sz="0" w:space="0" w:color="auto"/>
          </w:divBdr>
          <w:divsChild>
            <w:div w:id="2104646110">
              <w:marLeft w:val="0"/>
              <w:marRight w:val="0"/>
              <w:marTop w:val="0"/>
              <w:marBottom w:val="0"/>
              <w:divBdr>
                <w:top w:val="none" w:sz="0" w:space="0" w:color="auto"/>
                <w:left w:val="none" w:sz="0" w:space="0" w:color="auto"/>
                <w:bottom w:val="none" w:sz="0" w:space="0" w:color="auto"/>
                <w:right w:val="none" w:sz="0" w:space="0" w:color="auto"/>
              </w:divBdr>
              <w:divsChild>
                <w:div w:id="1196045652">
                  <w:marLeft w:val="0"/>
                  <w:marRight w:val="0"/>
                  <w:marTop w:val="0"/>
                  <w:marBottom w:val="0"/>
                  <w:divBdr>
                    <w:top w:val="none" w:sz="0" w:space="0" w:color="auto"/>
                    <w:left w:val="none" w:sz="0" w:space="0" w:color="auto"/>
                    <w:bottom w:val="none" w:sz="0" w:space="0" w:color="auto"/>
                    <w:right w:val="none" w:sz="0" w:space="0" w:color="auto"/>
                  </w:divBdr>
                  <w:divsChild>
                    <w:div w:id="1509559562">
                      <w:marLeft w:val="0"/>
                      <w:marRight w:val="0"/>
                      <w:marTop w:val="0"/>
                      <w:marBottom w:val="0"/>
                      <w:divBdr>
                        <w:top w:val="none" w:sz="0" w:space="0" w:color="auto"/>
                        <w:left w:val="none" w:sz="0" w:space="0" w:color="auto"/>
                        <w:bottom w:val="none" w:sz="0" w:space="0" w:color="auto"/>
                        <w:right w:val="none" w:sz="0" w:space="0" w:color="auto"/>
                      </w:divBdr>
                      <w:divsChild>
                        <w:div w:id="14583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9420">
                  <w:marLeft w:val="0"/>
                  <w:marRight w:val="0"/>
                  <w:marTop w:val="0"/>
                  <w:marBottom w:val="0"/>
                  <w:divBdr>
                    <w:top w:val="none" w:sz="0" w:space="0" w:color="auto"/>
                    <w:left w:val="none" w:sz="0" w:space="0" w:color="auto"/>
                    <w:bottom w:val="none" w:sz="0" w:space="0" w:color="auto"/>
                    <w:right w:val="none" w:sz="0" w:space="0" w:color="auto"/>
                  </w:divBdr>
                </w:div>
                <w:div w:id="19696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8917">
      <w:bodyDiv w:val="1"/>
      <w:marLeft w:val="0"/>
      <w:marRight w:val="0"/>
      <w:marTop w:val="0"/>
      <w:marBottom w:val="0"/>
      <w:divBdr>
        <w:top w:val="none" w:sz="0" w:space="0" w:color="auto"/>
        <w:left w:val="none" w:sz="0" w:space="0" w:color="auto"/>
        <w:bottom w:val="none" w:sz="0" w:space="0" w:color="auto"/>
        <w:right w:val="none" w:sz="0" w:space="0" w:color="auto"/>
      </w:divBdr>
    </w:div>
    <w:div w:id="1500120469">
      <w:bodyDiv w:val="1"/>
      <w:marLeft w:val="0"/>
      <w:marRight w:val="0"/>
      <w:marTop w:val="0"/>
      <w:marBottom w:val="0"/>
      <w:divBdr>
        <w:top w:val="none" w:sz="0" w:space="0" w:color="auto"/>
        <w:left w:val="none" w:sz="0" w:space="0" w:color="auto"/>
        <w:bottom w:val="none" w:sz="0" w:space="0" w:color="auto"/>
        <w:right w:val="none" w:sz="0" w:space="0" w:color="auto"/>
      </w:divBdr>
    </w:div>
    <w:div w:id="1632634886">
      <w:bodyDiv w:val="1"/>
      <w:marLeft w:val="0"/>
      <w:marRight w:val="0"/>
      <w:marTop w:val="0"/>
      <w:marBottom w:val="0"/>
      <w:divBdr>
        <w:top w:val="none" w:sz="0" w:space="0" w:color="auto"/>
        <w:left w:val="none" w:sz="0" w:space="0" w:color="auto"/>
        <w:bottom w:val="none" w:sz="0" w:space="0" w:color="auto"/>
        <w:right w:val="none" w:sz="0" w:space="0" w:color="auto"/>
      </w:divBdr>
    </w:div>
    <w:div w:id="1641105399">
      <w:bodyDiv w:val="1"/>
      <w:marLeft w:val="0"/>
      <w:marRight w:val="0"/>
      <w:marTop w:val="0"/>
      <w:marBottom w:val="0"/>
      <w:divBdr>
        <w:top w:val="none" w:sz="0" w:space="0" w:color="auto"/>
        <w:left w:val="none" w:sz="0" w:space="0" w:color="auto"/>
        <w:bottom w:val="none" w:sz="0" w:space="0" w:color="auto"/>
        <w:right w:val="none" w:sz="0" w:space="0" w:color="auto"/>
      </w:divBdr>
      <w:divsChild>
        <w:div w:id="684748176">
          <w:marLeft w:val="0"/>
          <w:marRight w:val="0"/>
          <w:marTop w:val="0"/>
          <w:marBottom w:val="0"/>
          <w:divBdr>
            <w:top w:val="none" w:sz="0" w:space="0" w:color="auto"/>
            <w:left w:val="none" w:sz="0" w:space="0" w:color="auto"/>
            <w:bottom w:val="none" w:sz="0" w:space="0" w:color="auto"/>
            <w:right w:val="none" w:sz="0" w:space="0" w:color="auto"/>
          </w:divBdr>
          <w:divsChild>
            <w:div w:id="15642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1877">
      <w:bodyDiv w:val="1"/>
      <w:marLeft w:val="0"/>
      <w:marRight w:val="0"/>
      <w:marTop w:val="0"/>
      <w:marBottom w:val="0"/>
      <w:divBdr>
        <w:top w:val="none" w:sz="0" w:space="0" w:color="auto"/>
        <w:left w:val="none" w:sz="0" w:space="0" w:color="auto"/>
        <w:bottom w:val="none" w:sz="0" w:space="0" w:color="auto"/>
        <w:right w:val="none" w:sz="0" w:space="0" w:color="auto"/>
      </w:divBdr>
      <w:divsChild>
        <w:div w:id="1936284744">
          <w:marLeft w:val="0"/>
          <w:marRight w:val="0"/>
          <w:marTop w:val="0"/>
          <w:marBottom w:val="0"/>
          <w:divBdr>
            <w:top w:val="none" w:sz="0" w:space="0" w:color="auto"/>
            <w:left w:val="none" w:sz="0" w:space="0" w:color="auto"/>
            <w:bottom w:val="none" w:sz="0" w:space="0" w:color="auto"/>
            <w:right w:val="none" w:sz="0" w:space="0" w:color="auto"/>
          </w:divBdr>
          <w:divsChild>
            <w:div w:id="1197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4357">
      <w:bodyDiv w:val="1"/>
      <w:marLeft w:val="0"/>
      <w:marRight w:val="0"/>
      <w:marTop w:val="0"/>
      <w:marBottom w:val="0"/>
      <w:divBdr>
        <w:top w:val="none" w:sz="0" w:space="0" w:color="auto"/>
        <w:left w:val="none" w:sz="0" w:space="0" w:color="auto"/>
        <w:bottom w:val="none" w:sz="0" w:space="0" w:color="auto"/>
        <w:right w:val="none" w:sz="0" w:space="0" w:color="auto"/>
      </w:divBdr>
      <w:divsChild>
        <w:div w:id="929656295">
          <w:marLeft w:val="0"/>
          <w:marRight w:val="0"/>
          <w:marTop w:val="0"/>
          <w:marBottom w:val="0"/>
          <w:divBdr>
            <w:top w:val="none" w:sz="0" w:space="0" w:color="auto"/>
            <w:left w:val="none" w:sz="0" w:space="0" w:color="auto"/>
            <w:bottom w:val="none" w:sz="0" w:space="0" w:color="auto"/>
            <w:right w:val="none" w:sz="0" w:space="0" w:color="auto"/>
          </w:divBdr>
          <w:divsChild>
            <w:div w:id="16601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3626">
      <w:bodyDiv w:val="1"/>
      <w:marLeft w:val="0"/>
      <w:marRight w:val="0"/>
      <w:marTop w:val="0"/>
      <w:marBottom w:val="0"/>
      <w:divBdr>
        <w:top w:val="none" w:sz="0" w:space="0" w:color="auto"/>
        <w:left w:val="none" w:sz="0" w:space="0" w:color="auto"/>
        <w:bottom w:val="none" w:sz="0" w:space="0" w:color="auto"/>
        <w:right w:val="none" w:sz="0" w:space="0" w:color="auto"/>
      </w:divBdr>
    </w:div>
    <w:div w:id="1990668278">
      <w:bodyDiv w:val="1"/>
      <w:marLeft w:val="0"/>
      <w:marRight w:val="0"/>
      <w:marTop w:val="0"/>
      <w:marBottom w:val="0"/>
      <w:divBdr>
        <w:top w:val="none" w:sz="0" w:space="0" w:color="auto"/>
        <w:left w:val="none" w:sz="0" w:space="0" w:color="auto"/>
        <w:bottom w:val="none" w:sz="0" w:space="0" w:color="auto"/>
        <w:right w:val="none" w:sz="0" w:space="0" w:color="auto"/>
      </w:divBdr>
    </w:div>
    <w:div w:id="2082749622">
      <w:bodyDiv w:val="1"/>
      <w:marLeft w:val="0"/>
      <w:marRight w:val="0"/>
      <w:marTop w:val="0"/>
      <w:marBottom w:val="0"/>
      <w:divBdr>
        <w:top w:val="none" w:sz="0" w:space="0" w:color="auto"/>
        <w:left w:val="none" w:sz="0" w:space="0" w:color="auto"/>
        <w:bottom w:val="none" w:sz="0" w:space="0" w:color="auto"/>
        <w:right w:val="none" w:sz="0" w:space="0" w:color="auto"/>
      </w:divBdr>
    </w:div>
    <w:div w:id="21125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www.groemo.de/" TargetMode="External"/><Relationship Id="rId26" Type="http://schemas.openxmlformats.org/officeDocument/2006/relationships/image" Target="cid:image004.png@01DB47D4.B244E520" TargetMode="External"/><Relationship Id="rId3" Type="http://schemas.openxmlformats.org/officeDocument/2006/relationships/settings" Target="settings.xml"/><Relationship Id="rId21" Type="http://schemas.openxmlformats.org/officeDocument/2006/relationships/hyperlink" Target="https://www.facebook.com/Groemo/" TargetMode="External"/><Relationship Id="rId34" Type="http://schemas.openxmlformats.org/officeDocument/2006/relationships/hyperlink" Target="http://www.groemo.de" TargetMode="External"/><Relationship Id="rId7" Type="http://schemas.openxmlformats.org/officeDocument/2006/relationships/image" Target="media/image1.jpeg"/><Relationship Id="rId12" Type="http://schemas.openxmlformats.org/officeDocument/2006/relationships/hyperlink" Target="https://www.instagram.com/roesle_official/" TargetMode="External"/><Relationship Id="rId17" Type="http://schemas.openxmlformats.org/officeDocument/2006/relationships/image" Target="media/image7.png"/><Relationship Id="rId25" Type="http://schemas.openxmlformats.org/officeDocument/2006/relationships/image" Target="media/image10.png"/><Relationship Id="rId33" Type="http://schemas.openxmlformats.org/officeDocument/2006/relationships/hyperlink" Target="http://www.roesle.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iktok.com/@roesle.de" TargetMode="External"/><Relationship Id="rId20" Type="http://schemas.openxmlformats.org/officeDocument/2006/relationships/image" Target="file:///C:\Users\kitzinger\AppData\Roaming\Microsoft\Signatures\images\social_icons_grey_big_star.png" TargetMode="External"/><Relationship Id="rId29" Type="http://schemas.openxmlformats.org/officeDocument/2006/relationships/image" Target="cid:image005.png@01DB47D4.B244E5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youtube.com/channel/UChxEigpzWqx8OUxZ3vJUGsw" TargetMode="External"/><Relationship Id="rId32" Type="http://schemas.openxmlformats.org/officeDocument/2006/relationships/image" Target="cid:image006.png@01DB47D4.B244E52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cid:image003.png@01DB47D4.B244E520" TargetMode="External"/><Relationship Id="rId28" Type="http://schemas.openxmlformats.org/officeDocument/2006/relationships/image" Target="media/image11.png"/><Relationship Id="rId36" Type="http://schemas.openxmlformats.org/officeDocument/2006/relationships/footer" Target="footer1.xml"/><Relationship Id="rId10" Type="http://schemas.openxmlformats.org/officeDocument/2006/relationships/hyperlink" Target="https://www.facebook.com/roesle/" TargetMode="External"/><Relationship Id="rId19" Type="http://schemas.openxmlformats.org/officeDocument/2006/relationships/image" Target="media/image8.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user/wwwROESLEde" TargetMode="External"/><Relationship Id="rId22" Type="http://schemas.openxmlformats.org/officeDocument/2006/relationships/image" Target="media/image9.png"/><Relationship Id="rId27" Type="http://schemas.openxmlformats.org/officeDocument/2006/relationships/hyperlink" Target="https://www.instagram.com/groemo.de/" TargetMode="External"/><Relationship Id="rId30" Type="http://schemas.openxmlformats.org/officeDocument/2006/relationships/hyperlink" Target="https://www.linkedin.com/company/groemo/?viewAsMember=true"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keting@roesl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3602</Characters>
  <Application>Microsoft Office Word</Application>
  <DocSecurity>0</DocSecurity>
  <Lines>400</Lines>
  <Paragraphs>128</Paragraphs>
  <ScaleCrop>false</ScaleCrop>
  <HeadingPairs>
    <vt:vector size="2" baseType="variant">
      <vt:variant>
        <vt:lpstr>Titel</vt:lpstr>
      </vt:variant>
      <vt:variant>
        <vt:i4>1</vt:i4>
      </vt:variant>
    </vt:vector>
  </HeadingPairs>
  <TitlesOfParts>
    <vt:vector size="1" baseType="lpstr">
      <vt:lpstr>PM_ROESLE</vt:lpstr>
    </vt:vector>
  </TitlesOfParts>
  <Company/>
  <LinksUpToDate>false</LinksUpToDate>
  <CharactersWithSpaces>4000</CharactersWithSpaces>
  <SharedDoc>false</SharedDoc>
  <HLinks>
    <vt:vector size="6" baseType="variant">
      <vt:variant>
        <vt:i4>8257579</vt:i4>
      </vt:variant>
      <vt:variant>
        <vt:i4>0</vt:i4>
      </vt:variant>
      <vt:variant>
        <vt:i4>0</vt:i4>
      </vt:variant>
      <vt:variant>
        <vt:i4>5</vt:i4>
      </vt:variant>
      <vt:variant>
        <vt:lpwstr>http://www.compdata.de/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PM_ROESLE</dc:title>
  <dc:creator>kommunikation.pur Sarah Fischer</dc:creator>
  <cp:lastModifiedBy>Kitzinger Manuel</cp:lastModifiedBy>
  <cp:revision>4</cp:revision>
  <cp:lastPrinted>2022-04-01T11:41:00Z</cp:lastPrinted>
  <dcterms:created xsi:type="dcterms:W3CDTF">2024-12-06T12:01:00Z</dcterms:created>
  <dcterms:modified xsi:type="dcterms:W3CDTF">2024-12-06T12:12:00Z</dcterms:modified>
</cp:coreProperties>
</file>